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448"/>
        <w:gridCol w:w="8008"/>
      </w:tblGrid>
      <w:tr w:rsidR="002B6341" w:rsidRPr="00143358" w14:paraId="0EA04F7B" w14:textId="77777777" w:rsidTr="00022293">
        <w:trPr>
          <w:trHeight w:val="391"/>
        </w:trPr>
        <w:tc>
          <w:tcPr>
            <w:tcW w:w="2448" w:type="dxa"/>
            <w:shd w:val="clear" w:color="auto" w:fill="BFBFBF"/>
            <w:vAlign w:val="center"/>
          </w:tcPr>
          <w:p w14:paraId="71CB357C" w14:textId="5F9BB935" w:rsidR="002B6341" w:rsidRPr="00143358" w:rsidRDefault="002B6341" w:rsidP="002B6341">
            <w:pPr>
              <w:spacing w:after="0" w:line="240" w:lineRule="auto"/>
              <w:rPr>
                <w:rFonts w:ascii="Aptos" w:eastAsia="Calibri" w:hAnsi="Aptos" w:cs="Arial"/>
                <w:b/>
                <w:sz w:val="20"/>
                <w:szCs w:val="20"/>
              </w:rPr>
            </w:pPr>
            <w:r w:rsidRPr="00143358">
              <w:rPr>
                <w:rFonts w:ascii="Aptos" w:eastAsia="Calibri" w:hAnsi="Aptos" w:cs="Arial"/>
                <w:b/>
                <w:sz w:val="20"/>
                <w:szCs w:val="20"/>
              </w:rPr>
              <w:t>Service</w:t>
            </w:r>
          </w:p>
        </w:tc>
        <w:tc>
          <w:tcPr>
            <w:tcW w:w="8010" w:type="dxa"/>
            <w:vAlign w:val="center"/>
          </w:tcPr>
          <w:p w14:paraId="1BCFD162" w14:textId="3796BD29" w:rsidR="002B6341" w:rsidRPr="00143358" w:rsidRDefault="005B1D01" w:rsidP="00E5450F">
            <w:pPr>
              <w:spacing w:after="0" w:line="240" w:lineRule="auto"/>
              <w:rPr>
                <w:rFonts w:ascii="Aptos" w:eastAsia="Calibri" w:hAnsi="Aptos" w:cs="Arial"/>
                <w:b/>
                <w:sz w:val="20"/>
                <w:szCs w:val="20"/>
              </w:rPr>
            </w:pPr>
            <w:r w:rsidRPr="00143358">
              <w:rPr>
                <w:rFonts w:ascii="Aptos" w:eastAsia="Calibri" w:hAnsi="Aptos" w:cs="Arial"/>
                <w:b/>
                <w:sz w:val="20"/>
                <w:szCs w:val="20"/>
              </w:rPr>
              <w:t>Sefton</w:t>
            </w:r>
            <w:r w:rsidR="003C1346" w:rsidRPr="00143358">
              <w:rPr>
                <w:rFonts w:ascii="Aptos" w:eastAsia="Calibri" w:hAnsi="Aptos" w:cs="Arial"/>
                <w:b/>
                <w:sz w:val="20"/>
                <w:szCs w:val="20"/>
              </w:rPr>
              <w:t xml:space="preserve"> </w:t>
            </w:r>
            <w:r w:rsidR="00364A37" w:rsidRPr="00143358">
              <w:rPr>
                <w:rFonts w:ascii="Aptos" w:eastAsia="Calibri" w:hAnsi="Aptos" w:cs="Arial"/>
                <w:b/>
                <w:sz w:val="20"/>
                <w:szCs w:val="20"/>
              </w:rPr>
              <w:t xml:space="preserve">Council Employee Influenza Immunisation </w:t>
            </w:r>
            <w:r w:rsidR="00166389" w:rsidRPr="00143358">
              <w:rPr>
                <w:rFonts w:ascii="Aptos" w:eastAsia="Calibri" w:hAnsi="Aptos" w:cs="Arial"/>
                <w:b/>
                <w:sz w:val="20"/>
                <w:szCs w:val="20"/>
              </w:rPr>
              <w:t>Service</w:t>
            </w:r>
            <w:r w:rsidR="00623B4B" w:rsidRPr="00143358">
              <w:rPr>
                <w:rFonts w:ascii="Aptos" w:eastAsia="Calibri" w:hAnsi="Aptos" w:cs="Arial"/>
                <w:b/>
                <w:sz w:val="20"/>
                <w:szCs w:val="20"/>
              </w:rPr>
              <w:t xml:space="preserve">  </w:t>
            </w:r>
          </w:p>
        </w:tc>
      </w:tr>
      <w:tr w:rsidR="002B6341" w:rsidRPr="00143358" w14:paraId="33F7EA5F" w14:textId="77777777" w:rsidTr="00022293">
        <w:trPr>
          <w:trHeight w:val="391"/>
        </w:trPr>
        <w:tc>
          <w:tcPr>
            <w:tcW w:w="2448" w:type="dxa"/>
            <w:shd w:val="clear" w:color="auto" w:fill="BFBFBF"/>
            <w:vAlign w:val="center"/>
          </w:tcPr>
          <w:p w14:paraId="3715E1F9" w14:textId="77777777" w:rsidR="002B6341" w:rsidRPr="00143358" w:rsidRDefault="002B6341" w:rsidP="002B6341">
            <w:pPr>
              <w:spacing w:after="0" w:line="240" w:lineRule="auto"/>
              <w:rPr>
                <w:rFonts w:ascii="Aptos" w:eastAsia="Calibri" w:hAnsi="Aptos" w:cs="Arial"/>
                <w:b/>
                <w:sz w:val="20"/>
                <w:szCs w:val="20"/>
              </w:rPr>
            </w:pPr>
            <w:r w:rsidRPr="00143358">
              <w:rPr>
                <w:rFonts w:ascii="Aptos" w:eastAsia="Calibri" w:hAnsi="Aptos" w:cs="Arial"/>
                <w:b/>
                <w:sz w:val="20"/>
                <w:szCs w:val="20"/>
              </w:rPr>
              <w:t>Commissioner Lead</w:t>
            </w:r>
          </w:p>
        </w:tc>
        <w:tc>
          <w:tcPr>
            <w:tcW w:w="8010" w:type="dxa"/>
            <w:vAlign w:val="center"/>
          </w:tcPr>
          <w:p w14:paraId="5D8AE173" w14:textId="554FF26A" w:rsidR="002B6341" w:rsidRPr="00143358" w:rsidRDefault="0074396B" w:rsidP="00186F38">
            <w:pPr>
              <w:spacing w:after="0" w:line="240" w:lineRule="auto"/>
              <w:rPr>
                <w:rFonts w:ascii="Aptos" w:eastAsia="Calibri" w:hAnsi="Aptos" w:cs="Arial"/>
                <w:b/>
                <w:sz w:val="20"/>
                <w:szCs w:val="20"/>
              </w:rPr>
            </w:pPr>
            <w:r w:rsidRPr="00143358">
              <w:rPr>
                <w:rFonts w:ascii="Aptos" w:eastAsia="Calibri" w:hAnsi="Aptos" w:cs="Arial"/>
                <w:b/>
                <w:sz w:val="20"/>
                <w:szCs w:val="20"/>
              </w:rPr>
              <w:t>Laura Whitfield</w:t>
            </w:r>
            <w:r w:rsidR="00E5450F" w:rsidRPr="00143358">
              <w:rPr>
                <w:rFonts w:ascii="Aptos" w:eastAsia="Calibri" w:hAnsi="Aptos" w:cs="Arial"/>
                <w:b/>
                <w:sz w:val="20"/>
                <w:szCs w:val="20"/>
              </w:rPr>
              <w:t xml:space="preserve">, Public Health, </w:t>
            </w:r>
            <w:r w:rsidR="003422B0" w:rsidRPr="00143358">
              <w:rPr>
                <w:rFonts w:ascii="Aptos" w:eastAsia="Calibri" w:hAnsi="Aptos" w:cs="Arial"/>
                <w:b/>
                <w:sz w:val="20"/>
                <w:szCs w:val="20"/>
              </w:rPr>
              <w:t xml:space="preserve">Sefton Council </w:t>
            </w:r>
          </w:p>
        </w:tc>
      </w:tr>
      <w:tr w:rsidR="002B6341" w:rsidRPr="00143358" w14:paraId="0C4918F7" w14:textId="77777777" w:rsidTr="00022293">
        <w:trPr>
          <w:trHeight w:val="391"/>
        </w:trPr>
        <w:tc>
          <w:tcPr>
            <w:tcW w:w="2448" w:type="dxa"/>
            <w:shd w:val="clear" w:color="auto" w:fill="BFBFBF"/>
            <w:vAlign w:val="center"/>
          </w:tcPr>
          <w:p w14:paraId="48E70013" w14:textId="77777777" w:rsidR="002B6341" w:rsidRPr="00143358" w:rsidRDefault="002B6341" w:rsidP="002B6341">
            <w:pPr>
              <w:spacing w:after="0" w:line="240" w:lineRule="auto"/>
              <w:rPr>
                <w:rFonts w:ascii="Aptos" w:eastAsia="Calibri" w:hAnsi="Aptos" w:cs="Arial"/>
                <w:b/>
                <w:sz w:val="20"/>
                <w:szCs w:val="20"/>
              </w:rPr>
            </w:pPr>
            <w:r w:rsidRPr="00143358">
              <w:rPr>
                <w:rFonts w:ascii="Aptos" w:eastAsia="Calibri" w:hAnsi="Aptos" w:cs="Arial"/>
                <w:b/>
                <w:sz w:val="20"/>
                <w:szCs w:val="20"/>
              </w:rPr>
              <w:t>Provider Lead</w:t>
            </w:r>
          </w:p>
        </w:tc>
        <w:tc>
          <w:tcPr>
            <w:tcW w:w="8010" w:type="dxa"/>
            <w:vAlign w:val="center"/>
          </w:tcPr>
          <w:p w14:paraId="60FAB044" w14:textId="7AE69EC6" w:rsidR="002B6341" w:rsidRPr="00143358" w:rsidRDefault="003422B0" w:rsidP="002B6341">
            <w:pPr>
              <w:spacing w:after="0" w:line="240" w:lineRule="auto"/>
              <w:rPr>
                <w:rFonts w:ascii="Aptos" w:eastAsia="Calibri" w:hAnsi="Aptos" w:cs="Arial"/>
                <w:b/>
                <w:sz w:val="20"/>
                <w:szCs w:val="20"/>
              </w:rPr>
            </w:pPr>
            <w:r w:rsidRPr="00143358">
              <w:rPr>
                <w:rFonts w:ascii="Aptos" w:eastAsia="Calibri" w:hAnsi="Aptos" w:cs="Arial"/>
                <w:b/>
                <w:sz w:val="20"/>
                <w:szCs w:val="20"/>
              </w:rPr>
              <w:t xml:space="preserve">Sefton </w:t>
            </w:r>
            <w:r w:rsidR="002B6341" w:rsidRPr="00143358">
              <w:rPr>
                <w:rFonts w:ascii="Aptos" w:eastAsia="Calibri" w:hAnsi="Aptos" w:cs="Arial"/>
                <w:b/>
                <w:sz w:val="20"/>
                <w:szCs w:val="20"/>
              </w:rPr>
              <w:t>Community Pharmacies</w:t>
            </w:r>
          </w:p>
        </w:tc>
      </w:tr>
      <w:tr w:rsidR="002B6341" w:rsidRPr="00143358" w14:paraId="56EEEAB6" w14:textId="77777777" w:rsidTr="00B42627">
        <w:trPr>
          <w:trHeight w:val="623"/>
        </w:trPr>
        <w:tc>
          <w:tcPr>
            <w:tcW w:w="2448" w:type="dxa"/>
            <w:shd w:val="clear" w:color="auto" w:fill="BFBFBF"/>
            <w:vAlign w:val="center"/>
          </w:tcPr>
          <w:p w14:paraId="6B4F83A9" w14:textId="77777777" w:rsidR="002B6341" w:rsidRPr="00143358" w:rsidRDefault="002B6341" w:rsidP="002B6341">
            <w:pPr>
              <w:spacing w:after="0" w:line="240" w:lineRule="auto"/>
              <w:rPr>
                <w:rFonts w:ascii="Aptos" w:eastAsia="Calibri" w:hAnsi="Aptos" w:cs="Arial"/>
                <w:b/>
                <w:sz w:val="20"/>
                <w:szCs w:val="20"/>
              </w:rPr>
            </w:pPr>
            <w:r w:rsidRPr="00143358">
              <w:rPr>
                <w:rFonts w:ascii="Aptos" w:eastAsia="Calibri" w:hAnsi="Aptos" w:cs="Arial"/>
                <w:b/>
                <w:sz w:val="20"/>
                <w:szCs w:val="20"/>
              </w:rPr>
              <w:t>Period</w:t>
            </w:r>
          </w:p>
        </w:tc>
        <w:tc>
          <w:tcPr>
            <w:tcW w:w="8010" w:type="dxa"/>
            <w:vAlign w:val="center"/>
          </w:tcPr>
          <w:p w14:paraId="647AD29E" w14:textId="71BE808B" w:rsidR="002B6341" w:rsidRPr="00143358" w:rsidRDefault="00623B4B" w:rsidP="00514A42">
            <w:pPr>
              <w:spacing w:after="0" w:line="240" w:lineRule="auto"/>
              <w:rPr>
                <w:rFonts w:ascii="Aptos" w:eastAsia="Calibri" w:hAnsi="Aptos" w:cs="Arial"/>
                <w:b/>
                <w:sz w:val="20"/>
                <w:szCs w:val="20"/>
              </w:rPr>
            </w:pPr>
            <w:r w:rsidRPr="00143358">
              <w:rPr>
                <w:rFonts w:ascii="Aptos" w:eastAsia="Calibri" w:hAnsi="Aptos" w:cs="Arial"/>
                <w:b/>
                <w:sz w:val="20"/>
                <w:szCs w:val="20"/>
              </w:rPr>
              <w:t xml:space="preserve">Scheme available </w:t>
            </w:r>
            <w:r w:rsidR="00244226" w:rsidRPr="00143358">
              <w:rPr>
                <w:rFonts w:ascii="Aptos" w:eastAsia="Calibri" w:hAnsi="Aptos" w:cs="Arial"/>
                <w:b/>
                <w:sz w:val="20"/>
                <w:szCs w:val="20"/>
              </w:rPr>
              <w:t>1st</w:t>
            </w:r>
            <w:r w:rsidRPr="00143358">
              <w:rPr>
                <w:rFonts w:ascii="Aptos" w:eastAsia="Calibri" w:hAnsi="Aptos" w:cs="Arial"/>
                <w:b/>
                <w:sz w:val="20"/>
                <w:szCs w:val="20"/>
              </w:rPr>
              <w:t xml:space="preserve"> October </w:t>
            </w:r>
            <w:r w:rsidR="00F54612" w:rsidRPr="00143358">
              <w:rPr>
                <w:rFonts w:ascii="Aptos" w:eastAsia="Calibri" w:hAnsi="Aptos" w:cs="Arial"/>
                <w:b/>
                <w:sz w:val="20"/>
                <w:szCs w:val="20"/>
              </w:rPr>
              <w:t xml:space="preserve">2026 </w:t>
            </w:r>
            <w:r w:rsidRPr="00143358">
              <w:rPr>
                <w:rFonts w:ascii="Aptos" w:eastAsia="Calibri" w:hAnsi="Aptos" w:cs="Arial"/>
                <w:b/>
                <w:sz w:val="20"/>
                <w:szCs w:val="20"/>
              </w:rPr>
              <w:t>to 31st January 2027</w:t>
            </w:r>
          </w:p>
        </w:tc>
      </w:tr>
    </w:tbl>
    <w:p w14:paraId="26AF36DD" w14:textId="77777777" w:rsidR="002B6341" w:rsidRPr="00143358" w:rsidRDefault="002B6341" w:rsidP="002B6341">
      <w:pPr>
        <w:spacing w:after="0" w:line="240" w:lineRule="auto"/>
        <w:jc w:val="both"/>
        <w:rPr>
          <w:rFonts w:ascii="Aptos" w:eastAsia="Calibri" w:hAnsi="Aptos" w:cs="Arial"/>
          <w:b/>
          <w:sz w:val="20"/>
          <w:szCs w:val="20"/>
        </w:rPr>
      </w:pPr>
    </w:p>
    <w:tbl>
      <w:tblPr>
        <w:tblW w:w="105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4957"/>
        <w:gridCol w:w="1984"/>
        <w:gridCol w:w="1559"/>
        <w:gridCol w:w="2006"/>
      </w:tblGrid>
      <w:tr w:rsidR="002B6341" w:rsidRPr="00143358" w14:paraId="4EF07EBB" w14:textId="77777777" w:rsidTr="7B8D946E">
        <w:trPr>
          <w:trHeight w:val="432"/>
        </w:trPr>
        <w:tc>
          <w:tcPr>
            <w:tcW w:w="10506" w:type="dxa"/>
            <w:gridSpan w:val="4"/>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AD88198" w14:textId="77777777" w:rsidR="002B6341" w:rsidRPr="00143358" w:rsidRDefault="002B6341" w:rsidP="002B6341">
            <w:pPr>
              <w:numPr>
                <w:ilvl w:val="0"/>
                <w:numId w:val="1"/>
              </w:numPr>
              <w:spacing w:after="0" w:line="240" w:lineRule="auto"/>
              <w:ind w:left="360"/>
              <w:contextualSpacing/>
              <w:jc w:val="both"/>
              <w:rPr>
                <w:rFonts w:ascii="Aptos" w:eastAsia="Calibri" w:hAnsi="Aptos" w:cs="Arial"/>
                <w:b/>
                <w:sz w:val="20"/>
                <w:szCs w:val="20"/>
              </w:rPr>
            </w:pPr>
            <w:r w:rsidRPr="00143358">
              <w:rPr>
                <w:rFonts w:ascii="Aptos" w:eastAsia="Calibri" w:hAnsi="Aptos" w:cs="Arial"/>
                <w:b/>
                <w:sz w:val="20"/>
                <w:szCs w:val="20"/>
              </w:rPr>
              <w:t>Purpose</w:t>
            </w:r>
          </w:p>
        </w:tc>
      </w:tr>
      <w:tr w:rsidR="002B6341" w:rsidRPr="00143358" w14:paraId="14F4A150" w14:textId="77777777" w:rsidTr="00022293">
        <w:trPr>
          <w:trHeight w:val="302"/>
        </w:trPr>
        <w:tc>
          <w:tcPr>
            <w:tcW w:w="10506" w:type="dxa"/>
            <w:gridSpan w:val="4"/>
            <w:tcBorders>
              <w:top w:val="single" w:sz="4" w:space="0" w:color="auto"/>
              <w:left w:val="single" w:sz="4" w:space="0" w:color="auto"/>
              <w:bottom w:val="single" w:sz="4" w:space="0" w:color="auto"/>
              <w:right w:val="single" w:sz="4" w:space="0" w:color="auto"/>
            </w:tcBorders>
            <w:vAlign w:val="center"/>
          </w:tcPr>
          <w:p w14:paraId="7B3AB5F4" w14:textId="40926654" w:rsidR="00D460D6" w:rsidRPr="00143358" w:rsidRDefault="00D460D6" w:rsidP="002B6341">
            <w:pPr>
              <w:spacing w:after="0" w:line="240" w:lineRule="auto"/>
              <w:ind w:right="827"/>
              <w:contextualSpacing/>
              <w:jc w:val="both"/>
              <w:rPr>
                <w:rFonts w:ascii="Aptos" w:eastAsia="Calibri" w:hAnsi="Aptos" w:cs="Arial"/>
                <w:b/>
                <w:sz w:val="20"/>
                <w:szCs w:val="20"/>
              </w:rPr>
            </w:pPr>
          </w:p>
          <w:p w14:paraId="47F11F8B" w14:textId="48FB30C8" w:rsidR="00F77671" w:rsidRPr="00143358" w:rsidRDefault="002B6341" w:rsidP="00151095">
            <w:pPr>
              <w:pStyle w:val="ListParagraph"/>
              <w:numPr>
                <w:ilvl w:val="1"/>
                <w:numId w:val="1"/>
              </w:numPr>
              <w:spacing w:after="0" w:line="240" w:lineRule="auto"/>
              <w:ind w:right="827"/>
              <w:jc w:val="both"/>
              <w:rPr>
                <w:rFonts w:ascii="Aptos" w:eastAsia="Calibri" w:hAnsi="Aptos" w:cs="Arial"/>
                <w:b/>
                <w:sz w:val="20"/>
                <w:szCs w:val="20"/>
              </w:rPr>
            </w:pPr>
            <w:r w:rsidRPr="00143358">
              <w:rPr>
                <w:rFonts w:ascii="Aptos" w:eastAsia="Calibri" w:hAnsi="Aptos" w:cs="Arial"/>
                <w:b/>
                <w:sz w:val="20"/>
                <w:szCs w:val="20"/>
              </w:rPr>
              <w:t>General Overview</w:t>
            </w:r>
          </w:p>
          <w:p w14:paraId="413FD5D5" w14:textId="77777777" w:rsidR="00151095" w:rsidRPr="00143358" w:rsidRDefault="00151095" w:rsidP="00151095">
            <w:pPr>
              <w:pStyle w:val="ListParagraph"/>
              <w:spacing w:after="0" w:line="240" w:lineRule="auto"/>
              <w:ind w:right="827"/>
              <w:jc w:val="both"/>
              <w:rPr>
                <w:rFonts w:ascii="Aptos" w:eastAsia="Calibri" w:hAnsi="Aptos" w:cs="Arial"/>
                <w:b/>
                <w:sz w:val="20"/>
                <w:szCs w:val="20"/>
              </w:rPr>
            </w:pPr>
          </w:p>
          <w:p w14:paraId="13D46D59" w14:textId="08120622" w:rsidR="00151095" w:rsidRPr="00143358" w:rsidRDefault="00151095" w:rsidP="00151095">
            <w:pPr>
              <w:spacing w:after="0" w:line="240" w:lineRule="auto"/>
              <w:ind w:right="144"/>
              <w:contextualSpacing/>
              <w:jc w:val="both"/>
              <w:rPr>
                <w:rFonts w:ascii="Aptos" w:eastAsia="Calibri" w:hAnsi="Aptos" w:cs="Arial"/>
                <w:sz w:val="20"/>
                <w:szCs w:val="20"/>
              </w:rPr>
            </w:pPr>
            <w:r w:rsidRPr="00143358">
              <w:rPr>
                <w:rFonts w:ascii="Aptos" w:eastAsia="Calibri" w:hAnsi="Aptos" w:cs="Arial"/>
                <w:sz w:val="20"/>
                <w:szCs w:val="20"/>
              </w:rPr>
              <w:t>Seasonal flu vaccination remains a critically important public health intervention and a key priority for 2026 to 2027</w:t>
            </w:r>
            <w:r w:rsidR="00AD7FF1" w:rsidRPr="00143358">
              <w:rPr>
                <w:rFonts w:ascii="Aptos" w:eastAsia="Calibri" w:hAnsi="Aptos" w:cs="Arial"/>
                <w:sz w:val="20"/>
                <w:szCs w:val="20"/>
              </w:rPr>
              <w:t>. Vaccination</w:t>
            </w:r>
            <w:r w:rsidRPr="00143358">
              <w:rPr>
                <w:rFonts w:ascii="Aptos" w:eastAsia="Calibri" w:hAnsi="Aptos" w:cs="Arial"/>
                <w:sz w:val="20"/>
                <w:szCs w:val="20"/>
              </w:rPr>
              <w:t xml:space="preserve"> reduce</w:t>
            </w:r>
            <w:r w:rsidR="00AD7FF1" w:rsidRPr="00143358">
              <w:rPr>
                <w:rFonts w:ascii="Aptos" w:eastAsia="Calibri" w:hAnsi="Aptos" w:cs="Arial"/>
                <w:sz w:val="20"/>
                <w:szCs w:val="20"/>
              </w:rPr>
              <w:t>s</w:t>
            </w:r>
            <w:r w:rsidRPr="00143358">
              <w:rPr>
                <w:rFonts w:ascii="Aptos" w:eastAsia="Calibri" w:hAnsi="Aptos" w:cs="Arial"/>
                <w:sz w:val="20"/>
                <w:szCs w:val="20"/>
              </w:rPr>
              <w:t xml:space="preserve"> morbidity, mortality and hospitalisation associated with flu at a time when the NHS and social care will be managing winter pressures.</w:t>
            </w:r>
          </w:p>
          <w:p w14:paraId="5773BDB5" w14:textId="77777777" w:rsidR="00151095" w:rsidRPr="00143358" w:rsidRDefault="00151095" w:rsidP="00151095">
            <w:pPr>
              <w:spacing w:after="0" w:line="240" w:lineRule="auto"/>
              <w:ind w:right="144"/>
              <w:contextualSpacing/>
              <w:jc w:val="both"/>
              <w:rPr>
                <w:rFonts w:ascii="Aptos" w:eastAsia="Calibri" w:hAnsi="Aptos" w:cs="Arial"/>
                <w:sz w:val="20"/>
                <w:szCs w:val="20"/>
              </w:rPr>
            </w:pPr>
          </w:p>
          <w:p w14:paraId="0E41A272" w14:textId="77777777" w:rsidR="00151095" w:rsidRPr="00143358" w:rsidRDefault="00151095" w:rsidP="00151095">
            <w:pPr>
              <w:spacing w:after="0" w:line="240" w:lineRule="auto"/>
              <w:ind w:right="144"/>
              <w:contextualSpacing/>
              <w:jc w:val="both"/>
              <w:rPr>
                <w:rFonts w:ascii="Aptos" w:eastAsia="Calibri" w:hAnsi="Aptos" w:cs="Arial"/>
                <w:sz w:val="20"/>
                <w:szCs w:val="20"/>
              </w:rPr>
            </w:pPr>
            <w:r w:rsidRPr="00143358">
              <w:rPr>
                <w:rFonts w:ascii="Aptos" w:eastAsia="Calibri" w:hAnsi="Aptos" w:cs="Arial"/>
                <w:sz w:val="20"/>
                <w:szCs w:val="20"/>
              </w:rPr>
              <w:t xml:space="preserve">Sefton Council is adhering to the annual recommendations and best practice guidance set out by the Department of Health and Social Care and the Chief Medical Officer (CMO) to campaign and protect the local population against influenza. </w:t>
            </w:r>
          </w:p>
          <w:p w14:paraId="0701B327" w14:textId="77777777" w:rsidR="00151095" w:rsidRPr="00143358" w:rsidRDefault="00151095" w:rsidP="00151095">
            <w:pPr>
              <w:spacing w:after="0" w:line="240" w:lineRule="auto"/>
              <w:ind w:right="144"/>
              <w:contextualSpacing/>
              <w:jc w:val="both"/>
              <w:rPr>
                <w:rFonts w:ascii="Aptos" w:eastAsia="Calibri" w:hAnsi="Aptos" w:cs="Arial"/>
                <w:sz w:val="20"/>
                <w:szCs w:val="20"/>
              </w:rPr>
            </w:pPr>
          </w:p>
          <w:p w14:paraId="67429A6F" w14:textId="59DA89E6" w:rsidR="00151095" w:rsidRPr="00143358" w:rsidRDefault="00151095" w:rsidP="00151095">
            <w:pPr>
              <w:spacing w:after="0" w:line="240" w:lineRule="auto"/>
              <w:ind w:right="144"/>
              <w:contextualSpacing/>
              <w:jc w:val="both"/>
              <w:rPr>
                <w:rFonts w:ascii="Aptos" w:eastAsia="Calibri" w:hAnsi="Aptos" w:cs="Arial"/>
                <w:sz w:val="20"/>
                <w:szCs w:val="20"/>
              </w:rPr>
            </w:pPr>
            <w:r w:rsidRPr="00143358">
              <w:rPr>
                <w:rFonts w:ascii="Aptos" w:eastAsia="Calibri" w:hAnsi="Aptos" w:cs="Arial"/>
                <w:sz w:val="20"/>
                <w:szCs w:val="20"/>
              </w:rPr>
              <w:t>Sefton Council staff influenza vaccination programme will continue to be extended to all Sefton Council employees</w:t>
            </w:r>
            <w:r w:rsidR="00B01DD6" w:rsidRPr="00143358">
              <w:rPr>
                <w:rFonts w:ascii="Aptos" w:eastAsia="Calibri" w:hAnsi="Aptos" w:cs="Arial"/>
                <w:sz w:val="20"/>
                <w:szCs w:val="20"/>
              </w:rPr>
              <w:t xml:space="preserve"> This includes</w:t>
            </w:r>
            <w:r w:rsidRPr="00143358">
              <w:rPr>
                <w:rFonts w:ascii="Aptos" w:eastAsia="Calibri" w:hAnsi="Aptos" w:cs="Arial"/>
                <w:sz w:val="20"/>
                <w:szCs w:val="20"/>
              </w:rPr>
              <w:t xml:space="preserve"> staff from Sefton Council managed schools including special </w:t>
            </w:r>
            <w:r w:rsidR="007E4B9F" w:rsidRPr="00143358">
              <w:rPr>
                <w:rFonts w:ascii="Aptos" w:eastAsia="Calibri" w:hAnsi="Aptos" w:cs="Arial"/>
                <w:sz w:val="20"/>
                <w:szCs w:val="20"/>
              </w:rPr>
              <w:t xml:space="preserve">educational </w:t>
            </w:r>
            <w:r w:rsidRPr="00143358">
              <w:rPr>
                <w:rFonts w:ascii="Aptos" w:eastAsia="Calibri" w:hAnsi="Aptos" w:cs="Arial"/>
                <w:sz w:val="20"/>
                <w:szCs w:val="20"/>
              </w:rPr>
              <w:t>schools, and staff working for Agilisys at Sefton Council, as well as staff from NHS Cheshire and Mersey ICB - Sefton Place.</w:t>
            </w:r>
          </w:p>
          <w:p w14:paraId="012B882B" w14:textId="77777777" w:rsidR="00151095" w:rsidRPr="00143358" w:rsidRDefault="00151095" w:rsidP="00151095">
            <w:pPr>
              <w:spacing w:after="0" w:line="240" w:lineRule="auto"/>
              <w:ind w:right="144"/>
              <w:contextualSpacing/>
              <w:jc w:val="both"/>
              <w:rPr>
                <w:rFonts w:ascii="Aptos" w:eastAsia="Calibri" w:hAnsi="Aptos" w:cs="Arial"/>
                <w:sz w:val="20"/>
                <w:szCs w:val="20"/>
              </w:rPr>
            </w:pPr>
          </w:p>
          <w:p w14:paraId="4E0A95E9" w14:textId="6E70A032" w:rsidR="00151095" w:rsidRPr="00143358" w:rsidRDefault="008176E2" w:rsidP="00151095">
            <w:pPr>
              <w:spacing w:after="0" w:line="240" w:lineRule="auto"/>
              <w:ind w:right="144"/>
              <w:contextualSpacing/>
              <w:jc w:val="both"/>
              <w:rPr>
                <w:rFonts w:ascii="Aptos" w:eastAsia="Calibri" w:hAnsi="Aptos" w:cs="Arial"/>
                <w:sz w:val="20"/>
                <w:szCs w:val="20"/>
              </w:rPr>
            </w:pPr>
            <w:r w:rsidRPr="00143358">
              <w:rPr>
                <w:rFonts w:ascii="Aptos" w:eastAsia="Calibri" w:hAnsi="Aptos" w:cs="Arial"/>
                <w:sz w:val="20"/>
                <w:szCs w:val="20"/>
              </w:rPr>
              <w:t>The service shall complement the National Seasonal Influenza Immunisation Programme by increasing access to influenza vaccination for eligible staff. Vaccinations shall be delivered within participating community pharmacy premises and made available on a walk-in basis without the requirement for an appointment. Eligibility shall be verified through presentation of a va</w:t>
            </w:r>
            <w:r w:rsidR="002363FD">
              <w:rPr>
                <w:rFonts w:ascii="Aptos" w:eastAsia="Calibri" w:hAnsi="Aptos" w:cs="Arial"/>
                <w:sz w:val="20"/>
                <w:szCs w:val="20"/>
              </w:rPr>
              <w:t xml:space="preserve">lid </w:t>
            </w:r>
            <w:r w:rsidR="0088663E">
              <w:rPr>
                <w:rFonts w:ascii="Aptos" w:eastAsia="Calibri" w:hAnsi="Aptos" w:cs="Arial"/>
                <w:sz w:val="20"/>
                <w:szCs w:val="20"/>
              </w:rPr>
              <w:t>staff ID badge or wage slip</w:t>
            </w:r>
            <w:r w:rsidR="00E9759B">
              <w:rPr>
                <w:rFonts w:ascii="Aptos" w:eastAsia="Calibri" w:hAnsi="Aptos" w:cs="Arial"/>
                <w:sz w:val="20"/>
                <w:szCs w:val="20"/>
              </w:rPr>
              <w:t xml:space="preserve"> issued within the last three months</w:t>
            </w:r>
            <w:r w:rsidRPr="00143358">
              <w:rPr>
                <w:rFonts w:ascii="Aptos" w:eastAsia="Calibri" w:hAnsi="Aptos" w:cs="Arial"/>
                <w:sz w:val="20"/>
                <w:szCs w:val="20"/>
              </w:rPr>
              <w:t xml:space="preserve">. Vaccinations will be provided at no cost to eligible staff at the point of access, with all </w:t>
            </w:r>
            <w:r w:rsidR="00B01DD6" w:rsidRPr="00143358">
              <w:rPr>
                <w:rFonts w:ascii="Aptos" w:eastAsia="Calibri" w:hAnsi="Aptos" w:cs="Arial"/>
                <w:sz w:val="20"/>
                <w:szCs w:val="20"/>
              </w:rPr>
              <w:t xml:space="preserve">vaccine </w:t>
            </w:r>
            <w:r w:rsidRPr="00143358">
              <w:rPr>
                <w:rFonts w:ascii="Aptos" w:eastAsia="Calibri" w:hAnsi="Aptos" w:cs="Arial"/>
                <w:sz w:val="20"/>
                <w:szCs w:val="20"/>
              </w:rPr>
              <w:t>associated costs met by Sefton Council.</w:t>
            </w:r>
          </w:p>
          <w:p w14:paraId="0725F453" w14:textId="77777777" w:rsidR="00151095" w:rsidRPr="00143358" w:rsidRDefault="00151095" w:rsidP="00151095">
            <w:pPr>
              <w:spacing w:after="0" w:line="240" w:lineRule="auto"/>
              <w:ind w:right="144"/>
              <w:contextualSpacing/>
              <w:jc w:val="both"/>
              <w:rPr>
                <w:rFonts w:ascii="Aptos" w:eastAsia="Calibri" w:hAnsi="Aptos" w:cs="Arial"/>
                <w:sz w:val="20"/>
                <w:szCs w:val="20"/>
              </w:rPr>
            </w:pPr>
          </w:p>
          <w:p w14:paraId="6AE8D8DF" w14:textId="77777777" w:rsidR="00AA3972" w:rsidRPr="00143358" w:rsidRDefault="00AA3972" w:rsidP="002B6341">
            <w:pPr>
              <w:spacing w:after="0" w:line="240" w:lineRule="auto"/>
              <w:ind w:right="144"/>
              <w:contextualSpacing/>
              <w:jc w:val="both"/>
              <w:rPr>
                <w:rFonts w:ascii="Aptos" w:eastAsia="Calibri" w:hAnsi="Aptos" w:cs="Arial"/>
                <w:b/>
                <w:sz w:val="20"/>
                <w:szCs w:val="20"/>
              </w:rPr>
            </w:pPr>
          </w:p>
          <w:p w14:paraId="329310A0" w14:textId="77777777" w:rsidR="007451DA" w:rsidRPr="00143358" w:rsidRDefault="007451DA" w:rsidP="002B6341">
            <w:pPr>
              <w:tabs>
                <w:tab w:val="left" w:pos="10290"/>
              </w:tabs>
              <w:spacing w:after="0" w:line="240" w:lineRule="auto"/>
              <w:jc w:val="both"/>
              <w:rPr>
                <w:rFonts w:ascii="Aptos" w:eastAsia="Calibri" w:hAnsi="Aptos" w:cs="Arial"/>
                <w:sz w:val="20"/>
                <w:szCs w:val="20"/>
                <w:lang w:eastAsia="en-GB"/>
              </w:rPr>
            </w:pPr>
          </w:p>
          <w:p w14:paraId="0A3AA752" w14:textId="77777777" w:rsidR="00C316CC" w:rsidRPr="00143358" w:rsidRDefault="00C316CC" w:rsidP="00C316CC">
            <w:pPr>
              <w:spacing w:after="0" w:line="240" w:lineRule="auto"/>
              <w:jc w:val="both"/>
              <w:rPr>
                <w:rFonts w:ascii="Aptos" w:eastAsia="Calibri" w:hAnsi="Aptos" w:cs="Arial"/>
                <w:b/>
                <w:sz w:val="20"/>
                <w:szCs w:val="20"/>
              </w:rPr>
            </w:pPr>
            <w:r w:rsidRPr="00143358">
              <w:rPr>
                <w:rFonts w:ascii="Aptos" w:eastAsia="Calibri" w:hAnsi="Aptos" w:cs="Arial"/>
                <w:b/>
                <w:sz w:val="20"/>
                <w:szCs w:val="20"/>
              </w:rPr>
              <w:t>1.2 Aims</w:t>
            </w:r>
          </w:p>
          <w:p w14:paraId="0731ACC4" w14:textId="6E0767E0" w:rsidR="00C316CC" w:rsidRPr="00143358" w:rsidRDefault="00C316CC" w:rsidP="00C316CC">
            <w:pPr>
              <w:pStyle w:val="ListParagraph"/>
              <w:numPr>
                <w:ilvl w:val="0"/>
                <w:numId w:val="10"/>
              </w:numPr>
              <w:autoSpaceDE w:val="0"/>
              <w:autoSpaceDN w:val="0"/>
              <w:adjustRightInd w:val="0"/>
              <w:spacing w:after="0" w:line="240" w:lineRule="auto"/>
              <w:ind w:left="731" w:hanging="283"/>
              <w:jc w:val="both"/>
              <w:rPr>
                <w:rFonts w:ascii="Aptos" w:hAnsi="Aptos" w:cs="Arial"/>
                <w:sz w:val="20"/>
                <w:szCs w:val="20"/>
              </w:rPr>
            </w:pPr>
            <w:r w:rsidRPr="00143358">
              <w:rPr>
                <w:rFonts w:ascii="Aptos" w:hAnsi="Aptos" w:cs="Arial"/>
                <w:sz w:val="20"/>
                <w:szCs w:val="20"/>
              </w:rPr>
              <w:t>Promote awareness and encourage uptake of influenza vaccinations</w:t>
            </w:r>
            <w:r w:rsidR="00F214AE" w:rsidRPr="00143358">
              <w:rPr>
                <w:rFonts w:ascii="Aptos" w:hAnsi="Aptos" w:cs="Arial"/>
                <w:sz w:val="20"/>
                <w:szCs w:val="20"/>
              </w:rPr>
              <w:t>.</w:t>
            </w:r>
            <w:r w:rsidRPr="00143358">
              <w:rPr>
                <w:rFonts w:ascii="Aptos" w:hAnsi="Aptos" w:cs="Arial"/>
                <w:sz w:val="20"/>
                <w:szCs w:val="20"/>
              </w:rPr>
              <w:t xml:space="preserve"> </w:t>
            </w:r>
          </w:p>
          <w:p w14:paraId="17BD829E" w14:textId="77777777" w:rsidR="00C316CC" w:rsidRPr="00143358" w:rsidRDefault="00C316CC" w:rsidP="00C316CC">
            <w:pPr>
              <w:pStyle w:val="ListParagraph"/>
              <w:numPr>
                <w:ilvl w:val="0"/>
                <w:numId w:val="10"/>
              </w:numPr>
              <w:autoSpaceDE w:val="0"/>
              <w:autoSpaceDN w:val="0"/>
              <w:adjustRightInd w:val="0"/>
              <w:spacing w:after="0" w:line="240" w:lineRule="auto"/>
              <w:ind w:left="731" w:hanging="283"/>
              <w:jc w:val="both"/>
              <w:rPr>
                <w:rFonts w:ascii="Aptos" w:hAnsi="Aptos" w:cs="Arial"/>
                <w:sz w:val="20"/>
                <w:szCs w:val="20"/>
              </w:rPr>
            </w:pPr>
            <w:r w:rsidRPr="00143358">
              <w:rPr>
                <w:rFonts w:ascii="Aptos" w:hAnsi="Aptos" w:cs="Arial"/>
                <w:sz w:val="20"/>
                <w:szCs w:val="20"/>
              </w:rPr>
              <w:t xml:space="preserve">Provide timely access to the influenza vaccine for identified employees, within the Sefton Local Authority boundary. </w:t>
            </w:r>
          </w:p>
          <w:p w14:paraId="5C48AFB4" w14:textId="77777777" w:rsidR="00C316CC" w:rsidRPr="00143358" w:rsidRDefault="00C316CC" w:rsidP="00C316CC">
            <w:pPr>
              <w:pStyle w:val="ListParagraph"/>
              <w:numPr>
                <w:ilvl w:val="0"/>
                <w:numId w:val="10"/>
              </w:numPr>
              <w:autoSpaceDE w:val="0"/>
              <w:autoSpaceDN w:val="0"/>
              <w:adjustRightInd w:val="0"/>
              <w:spacing w:after="0" w:line="240" w:lineRule="auto"/>
              <w:ind w:left="731" w:hanging="283"/>
              <w:jc w:val="both"/>
              <w:rPr>
                <w:rFonts w:ascii="Aptos" w:hAnsi="Aptos" w:cs="Arial"/>
                <w:sz w:val="20"/>
                <w:szCs w:val="20"/>
              </w:rPr>
            </w:pPr>
            <w:r w:rsidRPr="00143358">
              <w:rPr>
                <w:rFonts w:ascii="Aptos" w:hAnsi="Aptos" w:cs="Arial"/>
                <w:sz w:val="20"/>
                <w:szCs w:val="20"/>
              </w:rPr>
              <w:t>To maintain business continuity by protecting staff in all settings.</w:t>
            </w:r>
          </w:p>
          <w:p w14:paraId="6B897118" w14:textId="4D0AB267" w:rsidR="00C316CC" w:rsidRPr="00143358" w:rsidRDefault="00C316CC" w:rsidP="00C316CC">
            <w:pPr>
              <w:pStyle w:val="ListParagraph"/>
              <w:numPr>
                <w:ilvl w:val="0"/>
                <w:numId w:val="10"/>
              </w:numPr>
              <w:autoSpaceDE w:val="0"/>
              <w:autoSpaceDN w:val="0"/>
              <w:adjustRightInd w:val="0"/>
              <w:spacing w:after="0" w:line="240" w:lineRule="auto"/>
              <w:ind w:left="731" w:hanging="283"/>
              <w:jc w:val="both"/>
              <w:rPr>
                <w:rFonts w:ascii="Aptos" w:hAnsi="Aptos" w:cs="Arial"/>
                <w:sz w:val="20"/>
                <w:szCs w:val="20"/>
              </w:rPr>
            </w:pPr>
            <w:r w:rsidRPr="00143358">
              <w:rPr>
                <w:rFonts w:ascii="Aptos" w:hAnsi="Aptos" w:cs="Arial"/>
                <w:sz w:val="20"/>
                <w:szCs w:val="20"/>
              </w:rPr>
              <w:t xml:space="preserve">Improve public health by decreasing </w:t>
            </w:r>
            <w:r w:rsidR="00246FD6" w:rsidRPr="00143358">
              <w:rPr>
                <w:rFonts w:ascii="Aptos" w:hAnsi="Aptos" w:cs="Arial"/>
                <w:sz w:val="20"/>
                <w:szCs w:val="20"/>
              </w:rPr>
              <w:t xml:space="preserve">influenza </w:t>
            </w:r>
            <w:r w:rsidRPr="00143358">
              <w:rPr>
                <w:rFonts w:ascii="Aptos" w:hAnsi="Aptos" w:cs="Arial"/>
                <w:sz w:val="20"/>
                <w:szCs w:val="20"/>
              </w:rPr>
              <w:t>infection</w:t>
            </w:r>
            <w:r w:rsidR="002F2F1F" w:rsidRPr="00143358">
              <w:rPr>
                <w:rFonts w:ascii="Aptos" w:hAnsi="Aptos" w:cs="Arial"/>
                <w:sz w:val="20"/>
                <w:szCs w:val="20"/>
              </w:rPr>
              <w:t>s</w:t>
            </w:r>
            <w:r w:rsidRPr="00143358">
              <w:rPr>
                <w:rFonts w:ascii="Aptos" w:hAnsi="Aptos" w:cs="Arial"/>
                <w:sz w:val="20"/>
                <w:szCs w:val="20"/>
              </w:rPr>
              <w:t xml:space="preserve"> across the population.</w:t>
            </w:r>
          </w:p>
          <w:p w14:paraId="12C4845B" w14:textId="77777777" w:rsidR="00C316CC" w:rsidRPr="00143358" w:rsidRDefault="00C316CC" w:rsidP="00C316CC">
            <w:pPr>
              <w:spacing w:after="0" w:line="240" w:lineRule="auto"/>
              <w:jc w:val="both"/>
              <w:rPr>
                <w:rFonts w:ascii="Aptos" w:eastAsia="Calibri" w:hAnsi="Aptos" w:cs="Arial"/>
                <w:b/>
                <w:sz w:val="20"/>
                <w:szCs w:val="20"/>
              </w:rPr>
            </w:pPr>
          </w:p>
          <w:p w14:paraId="18165A6C" w14:textId="77777777" w:rsidR="00C316CC" w:rsidRPr="00143358" w:rsidRDefault="00C316CC" w:rsidP="00C316CC">
            <w:pPr>
              <w:tabs>
                <w:tab w:val="left" w:pos="9639"/>
              </w:tabs>
              <w:spacing w:after="0" w:line="240" w:lineRule="auto"/>
              <w:ind w:right="827"/>
              <w:jc w:val="both"/>
              <w:rPr>
                <w:rFonts w:ascii="Aptos" w:eastAsia="Calibri" w:hAnsi="Aptos" w:cs="Arial"/>
                <w:sz w:val="20"/>
                <w:szCs w:val="20"/>
              </w:rPr>
            </w:pPr>
          </w:p>
          <w:p w14:paraId="2C97A007" w14:textId="77777777" w:rsidR="00C316CC" w:rsidRPr="00143358" w:rsidRDefault="00C316CC" w:rsidP="00C316CC">
            <w:pPr>
              <w:spacing w:after="0" w:line="240" w:lineRule="auto"/>
              <w:ind w:right="827"/>
              <w:jc w:val="both"/>
              <w:rPr>
                <w:rFonts w:ascii="Aptos" w:eastAsia="Calibri" w:hAnsi="Aptos" w:cs="Arial"/>
                <w:b/>
                <w:sz w:val="20"/>
                <w:szCs w:val="20"/>
              </w:rPr>
            </w:pPr>
            <w:r w:rsidRPr="00143358">
              <w:rPr>
                <w:rFonts w:ascii="Aptos" w:eastAsia="Calibri" w:hAnsi="Aptos" w:cs="Arial"/>
                <w:b/>
                <w:sz w:val="20"/>
                <w:szCs w:val="20"/>
              </w:rPr>
              <w:t xml:space="preserve">1.3 Objectives </w:t>
            </w:r>
          </w:p>
          <w:p w14:paraId="4FE2E843" w14:textId="77777777" w:rsidR="00C316CC" w:rsidRPr="00143358" w:rsidRDefault="00C316CC" w:rsidP="00C316CC">
            <w:pPr>
              <w:spacing w:after="0" w:line="240" w:lineRule="auto"/>
              <w:ind w:left="-57" w:right="827"/>
              <w:contextualSpacing/>
              <w:jc w:val="both"/>
              <w:rPr>
                <w:rFonts w:ascii="Aptos" w:eastAsia="Calibri" w:hAnsi="Aptos" w:cs="Arial"/>
                <w:b/>
                <w:sz w:val="20"/>
                <w:szCs w:val="20"/>
              </w:rPr>
            </w:pPr>
          </w:p>
          <w:p w14:paraId="2B786804" w14:textId="7E83379A" w:rsidR="00C0466D" w:rsidRPr="00143358" w:rsidRDefault="00C316CC" w:rsidP="00E214EF">
            <w:pPr>
              <w:pStyle w:val="ListParagraph"/>
              <w:numPr>
                <w:ilvl w:val="0"/>
                <w:numId w:val="39"/>
              </w:numPr>
              <w:spacing w:after="0" w:line="240" w:lineRule="auto"/>
              <w:jc w:val="both"/>
              <w:rPr>
                <w:rFonts w:ascii="Aptos" w:eastAsia="Calibri" w:hAnsi="Aptos" w:cs="Arial"/>
                <w:sz w:val="20"/>
                <w:szCs w:val="20"/>
              </w:rPr>
            </w:pPr>
            <w:r w:rsidRPr="00143358">
              <w:rPr>
                <w:rFonts w:ascii="Aptos" w:eastAsia="Calibri" w:hAnsi="Aptos" w:cs="Arial"/>
                <w:sz w:val="20"/>
                <w:szCs w:val="20"/>
              </w:rPr>
              <w:t>Delivery of a user friendly, client-centred and confidential scheme</w:t>
            </w:r>
            <w:r w:rsidR="00B01DD6" w:rsidRPr="00143358">
              <w:rPr>
                <w:rFonts w:ascii="Aptos" w:eastAsia="Calibri" w:hAnsi="Aptos" w:cs="Arial"/>
                <w:sz w:val="20"/>
                <w:szCs w:val="20"/>
              </w:rPr>
              <w:t>.</w:t>
            </w:r>
          </w:p>
          <w:p w14:paraId="2A1C0BF5" w14:textId="59D2C018" w:rsidR="0059433E" w:rsidRPr="00143358" w:rsidRDefault="00C316CC" w:rsidP="00E214EF">
            <w:pPr>
              <w:pStyle w:val="ListParagraph"/>
              <w:numPr>
                <w:ilvl w:val="0"/>
                <w:numId w:val="39"/>
              </w:numPr>
              <w:spacing w:after="0" w:line="240" w:lineRule="auto"/>
              <w:jc w:val="both"/>
              <w:rPr>
                <w:rFonts w:ascii="Aptos" w:eastAsia="Calibri" w:hAnsi="Aptos" w:cs="Arial"/>
                <w:sz w:val="20"/>
                <w:szCs w:val="20"/>
              </w:rPr>
            </w:pPr>
            <w:r w:rsidRPr="00143358">
              <w:rPr>
                <w:rFonts w:ascii="Aptos" w:eastAsia="Calibri" w:hAnsi="Aptos" w:cs="Arial"/>
                <w:sz w:val="20"/>
                <w:szCs w:val="20"/>
              </w:rPr>
              <w:t>Community pharmacy-based delivery by all pharmacies who are contracted to deliver the schem</w:t>
            </w:r>
            <w:r w:rsidR="0059433E" w:rsidRPr="00143358">
              <w:rPr>
                <w:rFonts w:ascii="Aptos" w:eastAsia="Calibri" w:hAnsi="Aptos" w:cs="Arial"/>
                <w:sz w:val="20"/>
                <w:szCs w:val="20"/>
              </w:rPr>
              <w:t>e</w:t>
            </w:r>
          </w:p>
          <w:p w14:paraId="6F88FA00" w14:textId="00FA9653" w:rsidR="00C316CC" w:rsidRPr="00143358" w:rsidRDefault="0059433E" w:rsidP="00E214EF">
            <w:pPr>
              <w:pStyle w:val="ListParagraph"/>
              <w:numPr>
                <w:ilvl w:val="0"/>
                <w:numId w:val="39"/>
              </w:numPr>
              <w:spacing w:after="0" w:line="240" w:lineRule="auto"/>
              <w:jc w:val="both"/>
              <w:rPr>
                <w:rFonts w:ascii="Aptos" w:eastAsia="Calibri" w:hAnsi="Aptos" w:cs="Arial"/>
                <w:sz w:val="20"/>
                <w:szCs w:val="20"/>
              </w:rPr>
            </w:pPr>
            <w:r w:rsidRPr="00143358">
              <w:rPr>
                <w:rFonts w:ascii="Aptos" w:eastAsia="Calibri" w:hAnsi="Aptos" w:cs="Arial"/>
                <w:sz w:val="20"/>
                <w:szCs w:val="20"/>
              </w:rPr>
              <w:t>Improve access to seasonal influenza vaccination through convenient walk-in appointments, reducing barriers to uptake.</w:t>
            </w:r>
          </w:p>
          <w:p w14:paraId="74EBC05E" w14:textId="77777777" w:rsidR="00C316CC" w:rsidRPr="00143358" w:rsidRDefault="00C316CC" w:rsidP="00C316CC">
            <w:pPr>
              <w:spacing w:after="0" w:line="240" w:lineRule="auto"/>
              <w:ind w:left="697"/>
              <w:contextualSpacing/>
              <w:rPr>
                <w:rFonts w:ascii="Aptos" w:eastAsia="Calibri" w:hAnsi="Aptos" w:cs="Arial"/>
                <w:sz w:val="20"/>
                <w:szCs w:val="20"/>
              </w:rPr>
            </w:pPr>
          </w:p>
          <w:p w14:paraId="133FC56C" w14:textId="77777777" w:rsidR="00C316CC" w:rsidRPr="00143358" w:rsidRDefault="00C316CC" w:rsidP="00C316CC">
            <w:pPr>
              <w:spacing w:after="0" w:line="240" w:lineRule="auto"/>
              <w:jc w:val="both"/>
              <w:rPr>
                <w:rFonts w:ascii="Aptos" w:eastAsia="Calibri" w:hAnsi="Aptos" w:cs="Arial"/>
                <w:b/>
                <w:sz w:val="20"/>
                <w:szCs w:val="20"/>
              </w:rPr>
            </w:pPr>
          </w:p>
          <w:p w14:paraId="108569AC" w14:textId="77777777" w:rsidR="00C316CC" w:rsidRPr="00143358" w:rsidRDefault="00C316CC" w:rsidP="00C316CC">
            <w:pPr>
              <w:spacing w:after="0" w:line="240" w:lineRule="auto"/>
              <w:jc w:val="both"/>
              <w:rPr>
                <w:rFonts w:ascii="Aptos" w:eastAsia="Calibri" w:hAnsi="Aptos" w:cs="Arial"/>
                <w:b/>
                <w:sz w:val="20"/>
                <w:szCs w:val="20"/>
              </w:rPr>
            </w:pPr>
            <w:r w:rsidRPr="00143358">
              <w:rPr>
                <w:rFonts w:ascii="Aptos" w:eastAsia="Calibri" w:hAnsi="Aptos" w:cs="Arial"/>
                <w:b/>
                <w:sz w:val="20"/>
                <w:szCs w:val="20"/>
              </w:rPr>
              <w:t>1.4 Expected Outcomes Including Improving Prevention</w:t>
            </w:r>
          </w:p>
          <w:p w14:paraId="6933B01E" w14:textId="77777777" w:rsidR="00C316CC" w:rsidRPr="00143358" w:rsidRDefault="00C316CC" w:rsidP="00C316CC">
            <w:pPr>
              <w:spacing w:after="0" w:line="240" w:lineRule="auto"/>
              <w:jc w:val="both"/>
              <w:rPr>
                <w:rFonts w:ascii="Aptos" w:eastAsia="Calibri" w:hAnsi="Aptos" w:cs="Arial"/>
                <w:b/>
                <w:sz w:val="20"/>
                <w:szCs w:val="20"/>
              </w:rPr>
            </w:pPr>
          </w:p>
          <w:p w14:paraId="089DE2CE" w14:textId="7B6CE535" w:rsidR="007B0DAD" w:rsidRPr="00143358" w:rsidRDefault="00C316CC" w:rsidP="007B0DAD">
            <w:pPr>
              <w:numPr>
                <w:ilvl w:val="0"/>
                <w:numId w:val="9"/>
              </w:numPr>
              <w:spacing w:after="0" w:line="240" w:lineRule="auto"/>
              <w:jc w:val="both"/>
              <w:outlineLvl w:val="3"/>
              <w:rPr>
                <w:rFonts w:ascii="Aptos" w:eastAsia="Calibri" w:hAnsi="Aptos" w:cs="Arial"/>
                <w:sz w:val="20"/>
                <w:szCs w:val="20"/>
              </w:rPr>
            </w:pPr>
            <w:r w:rsidRPr="00143358">
              <w:rPr>
                <w:rFonts w:ascii="Aptos" w:eastAsia="Calibri" w:hAnsi="Aptos" w:cs="Arial"/>
                <w:sz w:val="20"/>
                <w:szCs w:val="20"/>
              </w:rPr>
              <w:t>The reduction in number of employees with influenza infection</w:t>
            </w:r>
          </w:p>
          <w:p w14:paraId="183EB2FD" w14:textId="77777777" w:rsidR="00C316CC" w:rsidRPr="00143358" w:rsidRDefault="00C316CC" w:rsidP="00C316CC">
            <w:pPr>
              <w:numPr>
                <w:ilvl w:val="0"/>
                <w:numId w:val="9"/>
              </w:numPr>
              <w:spacing w:after="0" w:line="240" w:lineRule="auto"/>
              <w:jc w:val="both"/>
              <w:outlineLvl w:val="3"/>
              <w:rPr>
                <w:rFonts w:ascii="Aptos" w:eastAsia="Calibri" w:hAnsi="Aptos" w:cs="Arial"/>
                <w:sz w:val="20"/>
                <w:szCs w:val="20"/>
              </w:rPr>
            </w:pPr>
            <w:r w:rsidRPr="00143358">
              <w:rPr>
                <w:rFonts w:ascii="Aptos" w:eastAsia="Calibri" w:hAnsi="Aptos" w:cs="Arial"/>
                <w:sz w:val="20"/>
                <w:szCs w:val="20"/>
              </w:rPr>
              <w:t>Reduction in the impact on operational services</w:t>
            </w:r>
          </w:p>
          <w:p w14:paraId="386544FD" w14:textId="013B6B3C" w:rsidR="00C316CC" w:rsidRPr="00143358" w:rsidRDefault="00C316CC" w:rsidP="00C316CC">
            <w:pPr>
              <w:numPr>
                <w:ilvl w:val="0"/>
                <w:numId w:val="9"/>
              </w:numPr>
              <w:spacing w:after="0" w:line="240" w:lineRule="auto"/>
              <w:jc w:val="both"/>
              <w:outlineLvl w:val="3"/>
              <w:rPr>
                <w:rFonts w:ascii="Aptos" w:eastAsia="Calibri" w:hAnsi="Aptos" w:cs="Arial"/>
                <w:sz w:val="20"/>
                <w:szCs w:val="20"/>
              </w:rPr>
            </w:pPr>
            <w:r w:rsidRPr="00143358">
              <w:rPr>
                <w:rFonts w:ascii="Aptos" w:eastAsia="Calibri" w:hAnsi="Aptos" w:cs="Arial"/>
                <w:sz w:val="20"/>
                <w:szCs w:val="20"/>
              </w:rPr>
              <w:t xml:space="preserve">Reduced transmission of </w:t>
            </w:r>
            <w:r w:rsidR="0020423C">
              <w:rPr>
                <w:rFonts w:ascii="Aptos" w:eastAsia="Calibri" w:hAnsi="Aptos" w:cs="Arial"/>
                <w:sz w:val="20"/>
                <w:szCs w:val="20"/>
              </w:rPr>
              <w:t>i</w:t>
            </w:r>
            <w:r w:rsidRPr="00143358">
              <w:rPr>
                <w:rFonts w:ascii="Aptos" w:eastAsia="Calibri" w:hAnsi="Aptos" w:cs="Arial"/>
                <w:sz w:val="20"/>
                <w:szCs w:val="20"/>
              </w:rPr>
              <w:t>nfluenza to service users</w:t>
            </w:r>
          </w:p>
          <w:p w14:paraId="719FA7C8" w14:textId="77777777" w:rsidR="0074351C" w:rsidRPr="00143358" w:rsidRDefault="0074351C" w:rsidP="00C316CC">
            <w:pPr>
              <w:spacing w:after="0" w:line="240" w:lineRule="auto"/>
              <w:ind w:left="720"/>
              <w:jc w:val="both"/>
              <w:outlineLvl w:val="3"/>
              <w:rPr>
                <w:rFonts w:ascii="Aptos" w:eastAsia="Calibri" w:hAnsi="Aptos" w:cs="Arial"/>
                <w:sz w:val="20"/>
                <w:szCs w:val="20"/>
              </w:rPr>
            </w:pPr>
          </w:p>
        </w:tc>
      </w:tr>
      <w:tr w:rsidR="002B6341" w:rsidRPr="00143358" w14:paraId="4EAF7032" w14:textId="77777777" w:rsidTr="7B8D946E">
        <w:trPr>
          <w:trHeight w:val="432"/>
        </w:trPr>
        <w:tc>
          <w:tcPr>
            <w:tcW w:w="10506" w:type="dxa"/>
            <w:gridSpan w:val="4"/>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7DD4512" w14:textId="77777777" w:rsidR="002B6341" w:rsidRPr="00143358" w:rsidRDefault="002B6341" w:rsidP="006262C4">
            <w:pPr>
              <w:numPr>
                <w:ilvl w:val="0"/>
                <w:numId w:val="6"/>
              </w:numPr>
              <w:spacing w:after="0" w:line="240" w:lineRule="auto"/>
              <w:ind w:left="357" w:hanging="357"/>
              <w:contextualSpacing/>
              <w:jc w:val="both"/>
              <w:rPr>
                <w:rFonts w:ascii="Aptos" w:eastAsia="Calibri" w:hAnsi="Aptos" w:cs="Arial"/>
                <w:b/>
                <w:sz w:val="20"/>
                <w:szCs w:val="20"/>
              </w:rPr>
            </w:pPr>
            <w:r w:rsidRPr="00143358">
              <w:rPr>
                <w:rFonts w:ascii="Aptos" w:eastAsia="Calibri" w:hAnsi="Aptos" w:cs="Arial"/>
                <w:b/>
                <w:sz w:val="20"/>
                <w:szCs w:val="20"/>
              </w:rPr>
              <w:t>Scope</w:t>
            </w:r>
          </w:p>
        </w:tc>
      </w:tr>
      <w:tr w:rsidR="002B6341" w:rsidRPr="00143358" w14:paraId="25407E2E" w14:textId="77777777" w:rsidTr="00022293">
        <w:trPr>
          <w:trHeight w:val="302"/>
        </w:trPr>
        <w:tc>
          <w:tcPr>
            <w:tcW w:w="10506" w:type="dxa"/>
            <w:gridSpan w:val="4"/>
            <w:tcBorders>
              <w:top w:val="single" w:sz="4" w:space="0" w:color="auto"/>
              <w:left w:val="single" w:sz="4" w:space="0" w:color="auto"/>
              <w:bottom w:val="single" w:sz="4" w:space="0" w:color="auto"/>
              <w:right w:val="single" w:sz="4" w:space="0" w:color="auto"/>
            </w:tcBorders>
            <w:vAlign w:val="center"/>
          </w:tcPr>
          <w:p w14:paraId="3B7011E5" w14:textId="77777777" w:rsidR="00D460D6" w:rsidRPr="00143358" w:rsidRDefault="00D460D6" w:rsidP="002B6341">
            <w:pPr>
              <w:spacing w:after="0" w:line="240" w:lineRule="auto"/>
              <w:jc w:val="both"/>
              <w:rPr>
                <w:rFonts w:ascii="Aptos" w:eastAsia="Calibri" w:hAnsi="Aptos" w:cs="Arial"/>
                <w:b/>
                <w:sz w:val="20"/>
                <w:szCs w:val="20"/>
              </w:rPr>
            </w:pPr>
          </w:p>
          <w:p w14:paraId="556B4EF7" w14:textId="73F69229" w:rsidR="002B6341" w:rsidRPr="00143358" w:rsidRDefault="002B6341" w:rsidP="002B6341">
            <w:pPr>
              <w:spacing w:after="0" w:line="240" w:lineRule="auto"/>
              <w:jc w:val="both"/>
              <w:rPr>
                <w:rFonts w:ascii="Aptos" w:eastAsia="Calibri" w:hAnsi="Aptos" w:cs="Arial"/>
                <w:b/>
                <w:sz w:val="20"/>
                <w:szCs w:val="20"/>
              </w:rPr>
            </w:pPr>
            <w:r w:rsidRPr="00143358">
              <w:rPr>
                <w:rFonts w:ascii="Aptos" w:eastAsia="Calibri" w:hAnsi="Aptos" w:cs="Arial"/>
                <w:b/>
                <w:sz w:val="20"/>
                <w:szCs w:val="20"/>
              </w:rPr>
              <w:t>2.1 Service Description</w:t>
            </w:r>
          </w:p>
          <w:p w14:paraId="5552352A" w14:textId="77777777" w:rsidR="003E5EE0" w:rsidRPr="00143358" w:rsidRDefault="003E5EE0" w:rsidP="002B6341">
            <w:pPr>
              <w:spacing w:after="0" w:line="240" w:lineRule="auto"/>
              <w:jc w:val="both"/>
              <w:rPr>
                <w:rFonts w:ascii="Aptos" w:eastAsia="Calibri" w:hAnsi="Aptos" w:cs="Arial"/>
                <w:b/>
                <w:sz w:val="20"/>
                <w:szCs w:val="20"/>
              </w:rPr>
            </w:pPr>
          </w:p>
          <w:p w14:paraId="63DFE9B0" w14:textId="702DF641" w:rsidR="00F826D2" w:rsidRPr="00143358" w:rsidRDefault="00F826D2" w:rsidP="00F826D2">
            <w:pPr>
              <w:autoSpaceDE w:val="0"/>
              <w:autoSpaceDN w:val="0"/>
              <w:adjustRightInd w:val="0"/>
              <w:spacing w:after="0" w:line="240" w:lineRule="auto"/>
              <w:jc w:val="both"/>
              <w:rPr>
                <w:rFonts w:ascii="Aptos" w:hAnsi="Aptos" w:cs="Arial"/>
                <w:bCs/>
                <w:sz w:val="20"/>
                <w:szCs w:val="20"/>
              </w:rPr>
            </w:pPr>
            <w:r w:rsidRPr="00143358">
              <w:rPr>
                <w:rFonts w:ascii="Aptos" w:hAnsi="Aptos" w:cs="Arial"/>
                <w:bCs/>
                <w:sz w:val="20"/>
                <w:szCs w:val="20"/>
              </w:rPr>
              <w:lastRenderedPageBreak/>
              <w:t xml:space="preserve">The agreement is for the Provider (pharmacy) to offer immunisation against influenza to those identified as being eligible by Sefton Local Authority. The service will operate from </w:t>
            </w:r>
            <w:r w:rsidR="3BEE45AC" w:rsidRPr="00143358">
              <w:rPr>
                <w:rFonts w:ascii="Aptos" w:hAnsi="Aptos" w:cs="Arial"/>
                <w:sz w:val="20"/>
                <w:szCs w:val="20"/>
              </w:rPr>
              <w:t>1st</w:t>
            </w:r>
            <w:r w:rsidRPr="00143358">
              <w:rPr>
                <w:rFonts w:ascii="Aptos" w:hAnsi="Aptos" w:cs="Arial"/>
                <w:bCs/>
                <w:sz w:val="20"/>
                <w:szCs w:val="20"/>
              </w:rPr>
              <w:t xml:space="preserve"> October 2026 until 31</w:t>
            </w:r>
            <w:r w:rsidRPr="00143358">
              <w:rPr>
                <w:rFonts w:ascii="Aptos" w:hAnsi="Aptos" w:cs="Arial"/>
                <w:bCs/>
                <w:sz w:val="20"/>
                <w:szCs w:val="20"/>
                <w:vertAlign w:val="superscript"/>
              </w:rPr>
              <w:t>st</w:t>
            </w:r>
            <w:r w:rsidRPr="00143358">
              <w:rPr>
                <w:rFonts w:ascii="Aptos" w:hAnsi="Aptos" w:cs="Arial"/>
                <w:bCs/>
                <w:sz w:val="20"/>
                <w:szCs w:val="20"/>
              </w:rPr>
              <w:t xml:space="preserve"> January 2027. All those entitled to a free flu vaccination can attend any participating pharmacy by presenting a Sefton Council ID</w:t>
            </w:r>
            <w:r w:rsidR="007D2CCB">
              <w:rPr>
                <w:rFonts w:ascii="Aptos" w:hAnsi="Aptos" w:cs="Arial"/>
                <w:bCs/>
                <w:sz w:val="20"/>
                <w:szCs w:val="20"/>
              </w:rPr>
              <w:t xml:space="preserve"> or </w:t>
            </w:r>
            <w:r w:rsidR="006E4668">
              <w:rPr>
                <w:rFonts w:ascii="Aptos" w:hAnsi="Aptos" w:cs="Arial"/>
                <w:bCs/>
                <w:sz w:val="20"/>
                <w:szCs w:val="20"/>
              </w:rPr>
              <w:t>wage slip issued within the last three months.</w:t>
            </w:r>
          </w:p>
          <w:p w14:paraId="20150165" w14:textId="77777777" w:rsidR="00F826D2" w:rsidRPr="00143358" w:rsidRDefault="00F826D2" w:rsidP="00F826D2">
            <w:pPr>
              <w:autoSpaceDE w:val="0"/>
              <w:autoSpaceDN w:val="0"/>
              <w:adjustRightInd w:val="0"/>
              <w:spacing w:after="0" w:line="240" w:lineRule="auto"/>
              <w:jc w:val="both"/>
              <w:rPr>
                <w:rFonts w:ascii="Aptos" w:hAnsi="Aptos" w:cs="Arial"/>
                <w:bCs/>
                <w:sz w:val="20"/>
                <w:szCs w:val="20"/>
              </w:rPr>
            </w:pPr>
          </w:p>
          <w:p w14:paraId="60E34E37" w14:textId="77777777" w:rsidR="00F826D2" w:rsidRPr="00143358" w:rsidRDefault="00F826D2" w:rsidP="00F826D2">
            <w:pPr>
              <w:autoSpaceDE w:val="0"/>
              <w:autoSpaceDN w:val="0"/>
              <w:adjustRightInd w:val="0"/>
              <w:spacing w:after="0" w:line="240" w:lineRule="auto"/>
              <w:jc w:val="both"/>
              <w:rPr>
                <w:rFonts w:ascii="Aptos" w:hAnsi="Aptos" w:cs="Arial"/>
                <w:bCs/>
                <w:sz w:val="20"/>
                <w:szCs w:val="20"/>
              </w:rPr>
            </w:pPr>
            <w:r w:rsidRPr="00143358">
              <w:rPr>
                <w:rFonts w:ascii="Aptos" w:hAnsi="Aptos" w:cs="Arial"/>
                <w:bCs/>
                <w:sz w:val="20"/>
                <w:szCs w:val="20"/>
              </w:rPr>
              <w:t xml:space="preserve">Providers should, in accordance with their Patient Group Direction (PGD) offer immunisation from the beginning of the scheme until the end of the scheme as stated unless a shortage of vaccines disrupts delivery. Providers will work under PGD’s developed by their own organisation or a PGD under which they are authorised to work. The NHS Seasonal Flu PGD cannot be used for this scheme. </w:t>
            </w:r>
          </w:p>
          <w:p w14:paraId="0B3C7B9C" w14:textId="77777777" w:rsidR="00F826D2" w:rsidRPr="00143358" w:rsidRDefault="00F826D2" w:rsidP="00F826D2">
            <w:pPr>
              <w:autoSpaceDE w:val="0"/>
              <w:autoSpaceDN w:val="0"/>
              <w:adjustRightInd w:val="0"/>
              <w:spacing w:after="0" w:line="240" w:lineRule="auto"/>
              <w:jc w:val="both"/>
              <w:rPr>
                <w:rFonts w:ascii="Aptos" w:hAnsi="Aptos" w:cs="Arial"/>
                <w:bCs/>
                <w:sz w:val="20"/>
                <w:szCs w:val="20"/>
              </w:rPr>
            </w:pPr>
          </w:p>
          <w:p w14:paraId="2A5ECB2B" w14:textId="03F88EAD" w:rsidR="00F826D2" w:rsidRPr="00143358" w:rsidRDefault="00F826D2" w:rsidP="00F826D2">
            <w:pPr>
              <w:autoSpaceDE w:val="0"/>
              <w:autoSpaceDN w:val="0"/>
              <w:adjustRightInd w:val="0"/>
              <w:spacing w:after="0" w:line="240" w:lineRule="auto"/>
              <w:jc w:val="both"/>
              <w:rPr>
                <w:rFonts w:ascii="Aptos" w:hAnsi="Aptos" w:cs="Arial"/>
                <w:bCs/>
                <w:sz w:val="20"/>
                <w:szCs w:val="20"/>
              </w:rPr>
            </w:pPr>
            <w:r w:rsidRPr="00143358">
              <w:rPr>
                <w:rFonts w:ascii="Aptos" w:hAnsi="Aptos" w:cs="Arial"/>
                <w:bCs/>
                <w:sz w:val="20"/>
                <w:szCs w:val="20"/>
              </w:rPr>
              <w:t xml:space="preserve">Vaccinations will be provided in pharmacy settings in a suitable space in line with the current guidance for pharmacies. </w:t>
            </w:r>
          </w:p>
          <w:p w14:paraId="522F0410" w14:textId="77777777" w:rsidR="00143358" w:rsidRPr="00143358" w:rsidRDefault="00143358" w:rsidP="00F826D2">
            <w:pPr>
              <w:autoSpaceDE w:val="0"/>
              <w:autoSpaceDN w:val="0"/>
              <w:adjustRightInd w:val="0"/>
              <w:spacing w:after="0" w:line="240" w:lineRule="auto"/>
              <w:jc w:val="both"/>
              <w:rPr>
                <w:rFonts w:ascii="Aptos" w:hAnsi="Aptos" w:cs="Arial"/>
                <w:bCs/>
                <w:sz w:val="20"/>
                <w:szCs w:val="20"/>
              </w:rPr>
            </w:pPr>
          </w:p>
          <w:p w14:paraId="6FB6537F" w14:textId="08EF4AF9" w:rsidR="00143358" w:rsidRPr="00143358" w:rsidRDefault="00143358" w:rsidP="00F826D2">
            <w:pPr>
              <w:autoSpaceDE w:val="0"/>
              <w:autoSpaceDN w:val="0"/>
              <w:adjustRightInd w:val="0"/>
              <w:spacing w:after="0" w:line="240" w:lineRule="auto"/>
              <w:jc w:val="both"/>
              <w:rPr>
                <w:rFonts w:ascii="Aptos" w:hAnsi="Aptos" w:cs="Arial"/>
                <w:bCs/>
                <w:sz w:val="20"/>
                <w:szCs w:val="20"/>
              </w:rPr>
            </w:pPr>
            <w:r w:rsidRPr="00143358">
              <w:rPr>
                <w:rFonts w:ascii="Aptos" w:hAnsi="Aptos" w:cs="Arial"/>
                <w:bCs/>
                <w:sz w:val="20"/>
                <w:szCs w:val="20"/>
              </w:rPr>
              <w:t>The Contractor shall ensure that vaccination services are delivered in accordance with current pharmacy supervision legislation and any relevant GPhC standards. Where activities are delegated to pharmacy technicians or other pharmacy team members, the Contractor must ensure appropriate authorisation, competency assessment, supervision and governance arrangements are in place.</w:t>
            </w:r>
          </w:p>
          <w:p w14:paraId="11A4ECA4" w14:textId="77777777" w:rsidR="00F826D2" w:rsidRPr="00143358" w:rsidRDefault="00F826D2" w:rsidP="00F826D2">
            <w:pPr>
              <w:autoSpaceDE w:val="0"/>
              <w:autoSpaceDN w:val="0"/>
              <w:adjustRightInd w:val="0"/>
              <w:spacing w:after="0" w:line="240" w:lineRule="auto"/>
              <w:jc w:val="both"/>
              <w:rPr>
                <w:rFonts w:ascii="Aptos" w:hAnsi="Aptos" w:cs="Arial"/>
                <w:bCs/>
                <w:sz w:val="20"/>
                <w:szCs w:val="20"/>
              </w:rPr>
            </w:pPr>
          </w:p>
          <w:p w14:paraId="7F171602" w14:textId="77777777" w:rsidR="00F826D2" w:rsidRPr="00143358" w:rsidRDefault="00F826D2" w:rsidP="00F826D2">
            <w:pPr>
              <w:autoSpaceDE w:val="0"/>
              <w:autoSpaceDN w:val="0"/>
              <w:adjustRightInd w:val="0"/>
              <w:spacing w:after="0" w:line="240" w:lineRule="auto"/>
              <w:jc w:val="both"/>
              <w:rPr>
                <w:rFonts w:ascii="Aptos" w:hAnsi="Aptos" w:cs="Arial"/>
                <w:bCs/>
                <w:sz w:val="20"/>
                <w:szCs w:val="20"/>
                <w:u w:val="single"/>
              </w:rPr>
            </w:pPr>
            <w:r w:rsidRPr="00143358">
              <w:rPr>
                <w:rFonts w:ascii="Aptos" w:hAnsi="Aptos" w:cs="Arial"/>
                <w:bCs/>
                <w:sz w:val="20"/>
                <w:szCs w:val="20"/>
                <w:u w:val="single"/>
              </w:rPr>
              <w:t xml:space="preserve">Eligibility </w:t>
            </w:r>
          </w:p>
          <w:p w14:paraId="33B4410A" w14:textId="77777777" w:rsidR="00F826D2" w:rsidRPr="00143358" w:rsidRDefault="00F826D2" w:rsidP="00F826D2">
            <w:pPr>
              <w:autoSpaceDE w:val="0"/>
              <w:autoSpaceDN w:val="0"/>
              <w:adjustRightInd w:val="0"/>
              <w:spacing w:after="0" w:line="240" w:lineRule="auto"/>
              <w:jc w:val="both"/>
              <w:rPr>
                <w:rFonts w:ascii="Aptos" w:hAnsi="Aptos" w:cs="Arial"/>
                <w:sz w:val="20"/>
                <w:szCs w:val="20"/>
              </w:rPr>
            </w:pPr>
          </w:p>
          <w:p w14:paraId="252FEF48" w14:textId="77777777" w:rsidR="00F826D2" w:rsidRPr="00143358" w:rsidRDefault="00F826D2" w:rsidP="00F826D2">
            <w:pPr>
              <w:autoSpaceDE w:val="0"/>
              <w:autoSpaceDN w:val="0"/>
              <w:adjustRightInd w:val="0"/>
              <w:spacing w:after="0" w:line="240" w:lineRule="auto"/>
              <w:jc w:val="both"/>
              <w:rPr>
                <w:rFonts w:ascii="Aptos" w:hAnsi="Aptos" w:cs="Arial"/>
                <w:sz w:val="20"/>
                <w:szCs w:val="20"/>
              </w:rPr>
            </w:pPr>
            <w:r w:rsidRPr="00143358">
              <w:rPr>
                <w:rFonts w:ascii="Aptos" w:hAnsi="Aptos" w:cs="Arial"/>
                <w:sz w:val="20"/>
                <w:szCs w:val="20"/>
              </w:rPr>
              <w:t>Individuals who are eligible to access this service are:</w:t>
            </w:r>
          </w:p>
          <w:p w14:paraId="3AFB5E0B" w14:textId="77777777" w:rsidR="00F826D2" w:rsidRPr="00143358" w:rsidRDefault="00F826D2" w:rsidP="00F826D2">
            <w:pPr>
              <w:autoSpaceDE w:val="0"/>
              <w:autoSpaceDN w:val="0"/>
              <w:adjustRightInd w:val="0"/>
              <w:spacing w:after="0" w:line="240" w:lineRule="auto"/>
              <w:jc w:val="both"/>
              <w:rPr>
                <w:rFonts w:ascii="Aptos" w:hAnsi="Aptos" w:cs="Arial"/>
                <w:sz w:val="20"/>
                <w:szCs w:val="20"/>
              </w:rPr>
            </w:pPr>
          </w:p>
          <w:p w14:paraId="5853B15F" w14:textId="77777777" w:rsidR="00F826D2" w:rsidRPr="00143358" w:rsidRDefault="00F826D2" w:rsidP="00F826D2">
            <w:pPr>
              <w:autoSpaceDE w:val="0"/>
              <w:autoSpaceDN w:val="0"/>
              <w:adjustRightInd w:val="0"/>
              <w:spacing w:after="0" w:line="240" w:lineRule="auto"/>
              <w:jc w:val="both"/>
              <w:rPr>
                <w:rFonts w:ascii="Aptos" w:hAnsi="Aptos" w:cs="Arial"/>
                <w:sz w:val="20"/>
                <w:szCs w:val="20"/>
              </w:rPr>
            </w:pPr>
          </w:p>
          <w:p w14:paraId="1DC88080" w14:textId="77777777" w:rsidR="00F826D2" w:rsidRPr="00143358" w:rsidRDefault="00F826D2" w:rsidP="00F826D2">
            <w:pPr>
              <w:pStyle w:val="ListParagraph"/>
              <w:numPr>
                <w:ilvl w:val="0"/>
                <w:numId w:val="14"/>
              </w:numPr>
              <w:autoSpaceDE w:val="0"/>
              <w:autoSpaceDN w:val="0"/>
              <w:adjustRightInd w:val="0"/>
              <w:spacing w:after="0" w:line="240" w:lineRule="auto"/>
              <w:jc w:val="both"/>
              <w:rPr>
                <w:rFonts w:ascii="Aptos" w:hAnsi="Aptos" w:cs="Arial"/>
                <w:sz w:val="20"/>
                <w:szCs w:val="20"/>
              </w:rPr>
            </w:pPr>
            <w:r w:rsidRPr="00143358">
              <w:rPr>
                <w:rFonts w:ascii="Aptos" w:hAnsi="Aptos" w:cs="Arial"/>
                <w:sz w:val="20"/>
                <w:szCs w:val="20"/>
              </w:rPr>
              <w:t>Employees of Sefton Council who present to the Provider [the ‘Contractor’] with proof of employment e.g. staff ID badge or payslip.</w:t>
            </w:r>
          </w:p>
          <w:p w14:paraId="2FF67310" w14:textId="77777777" w:rsidR="00F826D2" w:rsidRPr="00143358" w:rsidRDefault="00F826D2" w:rsidP="00F826D2">
            <w:pPr>
              <w:pStyle w:val="ListParagraph"/>
              <w:autoSpaceDE w:val="0"/>
              <w:autoSpaceDN w:val="0"/>
              <w:adjustRightInd w:val="0"/>
              <w:spacing w:after="0" w:line="240" w:lineRule="auto"/>
              <w:jc w:val="both"/>
              <w:rPr>
                <w:rFonts w:ascii="Aptos" w:hAnsi="Aptos" w:cs="Arial"/>
                <w:sz w:val="20"/>
                <w:szCs w:val="20"/>
              </w:rPr>
            </w:pPr>
          </w:p>
          <w:p w14:paraId="1CA8E802" w14:textId="77777777" w:rsidR="00F826D2" w:rsidRPr="00143358" w:rsidRDefault="00F826D2" w:rsidP="00F826D2">
            <w:pPr>
              <w:pStyle w:val="ListParagraph"/>
              <w:numPr>
                <w:ilvl w:val="0"/>
                <w:numId w:val="14"/>
              </w:numPr>
              <w:autoSpaceDE w:val="0"/>
              <w:autoSpaceDN w:val="0"/>
              <w:adjustRightInd w:val="0"/>
              <w:spacing w:after="0" w:line="240" w:lineRule="auto"/>
              <w:jc w:val="both"/>
              <w:rPr>
                <w:rFonts w:ascii="Aptos" w:hAnsi="Aptos" w:cs="Arial"/>
                <w:sz w:val="20"/>
                <w:szCs w:val="20"/>
              </w:rPr>
            </w:pPr>
            <w:r w:rsidRPr="00143358">
              <w:rPr>
                <w:rFonts w:ascii="Aptos" w:hAnsi="Aptos" w:cs="Arial"/>
                <w:sz w:val="20"/>
                <w:szCs w:val="20"/>
              </w:rPr>
              <w:t xml:space="preserve">Employees of </w:t>
            </w:r>
            <w:proofErr w:type="spellStart"/>
            <w:r w:rsidRPr="00143358">
              <w:rPr>
                <w:rFonts w:ascii="Aptos" w:hAnsi="Aptos" w:cs="Arial"/>
                <w:sz w:val="20"/>
                <w:szCs w:val="20"/>
              </w:rPr>
              <w:t>Sandway</w:t>
            </w:r>
            <w:proofErr w:type="spellEnd"/>
            <w:r w:rsidRPr="00143358">
              <w:rPr>
                <w:rFonts w:ascii="Aptos" w:hAnsi="Aptos" w:cs="Arial"/>
                <w:sz w:val="20"/>
                <w:szCs w:val="20"/>
              </w:rPr>
              <w:t xml:space="preserve"> Homes who present to the Provider [the ‘Contractor’] with proof of employment e.g. staff ID badge or payslip.</w:t>
            </w:r>
          </w:p>
          <w:p w14:paraId="16D95B3D" w14:textId="77777777" w:rsidR="00F826D2" w:rsidRPr="00143358" w:rsidRDefault="00F826D2" w:rsidP="00F826D2">
            <w:pPr>
              <w:pStyle w:val="ListParagraph"/>
              <w:autoSpaceDE w:val="0"/>
              <w:autoSpaceDN w:val="0"/>
              <w:adjustRightInd w:val="0"/>
              <w:spacing w:after="0" w:line="240" w:lineRule="auto"/>
              <w:jc w:val="both"/>
              <w:rPr>
                <w:rFonts w:ascii="Aptos" w:hAnsi="Aptos" w:cs="Arial"/>
                <w:sz w:val="20"/>
                <w:szCs w:val="20"/>
              </w:rPr>
            </w:pPr>
          </w:p>
          <w:p w14:paraId="2B8DE3B7" w14:textId="77777777" w:rsidR="00F826D2" w:rsidRPr="00143358" w:rsidRDefault="00F826D2" w:rsidP="00F826D2">
            <w:pPr>
              <w:pStyle w:val="ListParagraph"/>
              <w:numPr>
                <w:ilvl w:val="0"/>
                <w:numId w:val="14"/>
              </w:numPr>
              <w:autoSpaceDE w:val="0"/>
              <w:autoSpaceDN w:val="0"/>
              <w:adjustRightInd w:val="0"/>
              <w:spacing w:after="0" w:line="240" w:lineRule="auto"/>
              <w:jc w:val="both"/>
              <w:rPr>
                <w:rFonts w:ascii="Aptos" w:hAnsi="Aptos" w:cs="Arial"/>
                <w:sz w:val="20"/>
                <w:szCs w:val="20"/>
              </w:rPr>
            </w:pPr>
            <w:r w:rsidRPr="00143358">
              <w:rPr>
                <w:rFonts w:ascii="Aptos" w:hAnsi="Aptos" w:cs="Arial"/>
                <w:sz w:val="20"/>
                <w:szCs w:val="20"/>
              </w:rPr>
              <w:t>Employees of Sefton special schools who present to the Provider [the ‘Contractor’] with proof of employment e.g. staff ID badge or payslip.</w:t>
            </w:r>
          </w:p>
          <w:p w14:paraId="7D65B1ED" w14:textId="77777777" w:rsidR="00F826D2" w:rsidRPr="00143358" w:rsidRDefault="00F826D2" w:rsidP="00F826D2">
            <w:pPr>
              <w:autoSpaceDE w:val="0"/>
              <w:autoSpaceDN w:val="0"/>
              <w:adjustRightInd w:val="0"/>
              <w:spacing w:after="0" w:line="240" w:lineRule="auto"/>
              <w:jc w:val="both"/>
              <w:rPr>
                <w:rFonts w:ascii="Aptos" w:hAnsi="Aptos" w:cs="Arial"/>
                <w:sz w:val="20"/>
                <w:szCs w:val="20"/>
              </w:rPr>
            </w:pPr>
          </w:p>
          <w:p w14:paraId="4167D81E" w14:textId="77777777" w:rsidR="00F826D2" w:rsidRPr="00143358" w:rsidRDefault="00F826D2" w:rsidP="00F826D2">
            <w:pPr>
              <w:pStyle w:val="ListParagraph"/>
              <w:numPr>
                <w:ilvl w:val="0"/>
                <w:numId w:val="14"/>
              </w:numPr>
              <w:autoSpaceDE w:val="0"/>
              <w:autoSpaceDN w:val="0"/>
              <w:adjustRightInd w:val="0"/>
              <w:spacing w:after="0" w:line="240" w:lineRule="auto"/>
              <w:jc w:val="both"/>
              <w:rPr>
                <w:rFonts w:ascii="Aptos" w:hAnsi="Aptos" w:cs="Arial"/>
                <w:sz w:val="20"/>
                <w:szCs w:val="20"/>
              </w:rPr>
            </w:pPr>
            <w:r w:rsidRPr="00143358">
              <w:rPr>
                <w:rFonts w:ascii="Aptos" w:hAnsi="Aptos" w:cs="Arial"/>
                <w:sz w:val="20"/>
                <w:szCs w:val="20"/>
              </w:rPr>
              <w:t>Employees of schools who present to the Provider [the ‘Contractor’] with proof of employment e.g. staff ID badge or payslip.</w:t>
            </w:r>
          </w:p>
          <w:p w14:paraId="47DADD07" w14:textId="77777777" w:rsidR="00F826D2" w:rsidRPr="00143358" w:rsidRDefault="00F826D2" w:rsidP="00F826D2">
            <w:pPr>
              <w:autoSpaceDE w:val="0"/>
              <w:autoSpaceDN w:val="0"/>
              <w:adjustRightInd w:val="0"/>
              <w:spacing w:after="0" w:line="240" w:lineRule="auto"/>
              <w:jc w:val="both"/>
              <w:rPr>
                <w:rFonts w:ascii="Aptos" w:hAnsi="Aptos" w:cs="Arial"/>
                <w:sz w:val="20"/>
                <w:szCs w:val="20"/>
              </w:rPr>
            </w:pPr>
          </w:p>
          <w:p w14:paraId="325E1F20" w14:textId="77777777" w:rsidR="00F826D2" w:rsidRPr="00143358" w:rsidRDefault="00F826D2" w:rsidP="00F826D2">
            <w:pPr>
              <w:pStyle w:val="ListParagraph"/>
              <w:numPr>
                <w:ilvl w:val="0"/>
                <w:numId w:val="14"/>
              </w:numPr>
              <w:autoSpaceDE w:val="0"/>
              <w:autoSpaceDN w:val="0"/>
              <w:adjustRightInd w:val="0"/>
              <w:spacing w:after="0" w:line="240" w:lineRule="auto"/>
              <w:jc w:val="both"/>
              <w:rPr>
                <w:rFonts w:ascii="Aptos" w:hAnsi="Aptos" w:cs="Arial"/>
                <w:sz w:val="20"/>
                <w:szCs w:val="20"/>
              </w:rPr>
            </w:pPr>
            <w:r w:rsidRPr="00143358">
              <w:rPr>
                <w:rFonts w:ascii="Aptos" w:hAnsi="Aptos" w:cs="Arial"/>
                <w:sz w:val="20"/>
                <w:szCs w:val="20"/>
              </w:rPr>
              <w:t>Employees of Agilisys who present to the Provider [the ‘Contractor’] with proof of employment e.g. staff ID badge or payslip.</w:t>
            </w:r>
          </w:p>
          <w:p w14:paraId="5FDCD056" w14:textId="77777777" w:rsidR="00F826D2" w:rsidRPr="00143358" w:rsidRDefault="00F826D2" w:rsidP="00F826D2">
            <w:pPr>
              <w:pStyle w:val="ListParagraph"/>
              <w:rPr>
                <w:rFonts w:ascii="Aptos" w:hAnsi="Aptos" w:cs="Arial"/>
                <w:sz w:val="20"/>
                <w:szCs w:val="20"/>
              </w:rPr>
            </w:pPr>
          </w:p>
          <w:p w14:paraId="3531588C" w14:textId="77777777" w:rsidR="00F826D2" w:rsidRPr="00143358" w:rsidRDefault="00F826D2" w:rsidP="00F826D2">
            <w:pPr>
              <w:pStyle w:val="ListParagraph"/>
              <w:numPr>
                <w:ilvl w:val="0"/>
                <w:numId w:val="14"/>
              </w:numPr>
              <w:rPr>
                <w:rFonts w:ascii="Aptos" w:hAnsi="Aptos" w:cs="Arial"/>
                <w:sz w:val="20"/>
                <w:szCs w:val="20"/>
              </w:rPr>
            </w:pPr>
            <w:r w:rsidRPr="00143358">
              <w:rPr>
                <w:rFonts w:ascii="Aptos" w:hAnsi="Aptos" w:cs="Arial"/>
                <w:sz w:val="20"/>
                <w:szCs w:val="20"/>
              </w:rPr>
              <w:t>Employees of NHS Cheshire and Mersey ICB - Sefton Place who present to the Provider [the ‘Contractor’] with proof of employment e.g. staff ID badge or payslip.</w:t>
            </w:r>
          </w:p>
          <w:p w14:paraId="5332DCA2" w14:textId="77777777" w:rsidR="00F826D2" w:rsidRPr="00143358" w:rsidRDefault="00F826D2" w:rsidP="00F826D2">
            <w:pPr>
              <w:autoSpaceDE w:val="0"/>
              <w:autoSpaceDN w:val="0"/>
              <w:adjustRightInd w:val="0"/>
              <w:spacing w:after="0" w:line="240" w:lineRule="auto"/>
              <w:jc w:val="both"/>
              <w:rPr>
                <w:rFonts w:ascii="Aptos" w:hAnsi="Aptos" w:cs="Arial"/>
                <w:sz w:val="20"/>
                <w:szCs w:val="20"/>
              </w:rPr>
            </w:pPr>
          </w:p>
          <w:p w14:paraId="61471408" w14:textId="77777777" w:rsidR="00F826D2" w:rsidRPr="00143358" w:rsidRDefault="00F826D2" w:rsidP="00F826D2">
            <w:pPr>
              <w:autoSpaceDE w:val="0"/>
              <w:autoSpaceDN w:val="0"/>
              <w:adjustRightInd w:val="0"/>
              <w:spacing w:after="0" w:line="240" w:lineRule="auto"/>
              <w:jc w:val="both"/>
              <w:rPr>
                <w:rFonts w:ascii="Aptos" w:hAnsi="Aptos" w:cs="Arial"/>
                <w:sz w:val="20"/>
                <w:szCs w:val="20"/>
              </w:rPr>
            </w:pPr>
          </w:p>
          <w:p w14:paraId="7ED8674C" w14:textId="77777777" w:rsidR="00F826D2" w:rsidRPr="00143358" w:rsidRDefault="00F826D2" w:rsidP="00F826D2">
            <w:pPr>
              <w:autoSpaceDE w:val="0"/>
              <w:autoSpaceDN w:val="0"/>
              <w:adjustRightInd w:val="0"/>
              <w:spacing w:after="0" w:line="240" w:lineRule="auto"/>
              <w:jc w:val="both"/>
              <w:rPr>
                <w:rFonts w:ascii="Aptos" w:hAnsi="Aptos" w:cs="Arial"/>
                <w:sz w:val="20"/>
                <w:szCs w:val="20"/>
                <w:u w:val="single"/>
              </w:rPr>
            </w:pPr>
            <w:r w:rsidRPr="00143358">
              <w:rPr>
                <w:rFonts w:ascii="Aptos" w:hAnsi="Aptos" w:cs="Arial"/>
                <w:sz w:val="20"/>
                <w:szCs w:val="20"/>
                <w:u w:val="single"/>
              </w:rPr>
              <w:t>Exclusion Criteria</w:t>
            </w:r>
          </w:p>
          <w:p w14:paraId="4EFFBA22" w14:textId="77777777" w:rsidR="00F826D2" w:rsidRPr="00143358" w:rsidRDefault="00F826D2" w:rsidP="00F826D2">
            <w:pPr>
              <w:autoSpaceDE w:val="0"/>
              <w:autoSpaceDN w:val="0"/>
              <w:adjustRightInd w:val="0"/>
              <w:spacing w:after="0" w:line="240" w:lineRule="auto"/>
              <w:jc w:val="both"/>
              <w:rPr>
                <w:rFonts w:ascii="Aptos" w:hAnsi="Aptos" w:cs="Arial"/>
                <w:sz w:val="20"/>
                <w:szCs w:val="20"/>
                <w:u w:val="single"/>
              </w:rPr>
            </w:pPr>
          </w:p>
          <w:p w14:paraId="681E4AB4" w14:textId="35E2EE19" w:rsidR="00F43EFD" w:rsidRPr="00143358" w:rsidRDefault="00F826D2" w:rsidP="00F826D2">
            <w:pPr>
              <w:autoSpaceDE w:val="0"/>
              <w:autoSpaceDN w:val="0"/>
              <w:adjustRightInd w:val="0"/>
              <w:spacing w:after="0" w:line="240" w:lineRule="auto"/>
              <w:jc w:val="both"/>
              <w:rPr>
                <w:rFonts w:ascii="Aptos" w:hAnsi="Aptos" w:cs="Arial"/>
                <w:color w:val="000000"/>
                <w:sz w:val="20"/>
                <w:szCs w:val="20"/>
              </w:rPr>
            </w:pPr>
            <w:r w:rsidRPr="00143358">
              <w:rPr>
                <w:rFonts w:ascii="Aptos" w:hAnsi="Aptos" w:cs="Arial"/>
                <w:sz w:val="20"/>
                <w:szCs w:val="20"/>
              </w:rPr>
              <w:t xml:space="preserve">Please see the Patient Group Directions (PGD) for clinical exclusions. </w:t>
            </w:r>
            <w:r w:rsidRPr="00143358">
              <w:rPr>
                <w:rFonts w:ascii="Aptos" w:hAnsi="Aptos" w:cs="Arial"/>
                <w:color w:val="000000"/>
                <w:sz w:val="20"/>
                <w:szCs w:val="20"/>
              </w:rPr>
              <w:t xml:space="preserve">Exclusions can be identified using the questions asked on </w:t>
            </w:r>
            <w:proofErr w:type="spellStart"/>
            <w:r w:rsidRPr="00143358">
              <w:rPr>
                <w:rFonts w:ascii="Aptos" w:hAnsi="Aptos" w:cs="Arial"/>
                <w:color w:val="000000"/>
                <w:sz w:val="20"/>
                <w:szCs w:val="20"/>
              </w:rPr>
              <w:t>PharmOutcomes</w:t>
            </w:r>
            <w:proofErr w:type="spellEnd"/>
            <w:r w:rsidRPr="00143358">
              <w:rPr>
                <w:rFonts w:ascii="Aptos" w:hAnsi="Aptos" w:cs="Arial"/>
                <w:color w:val="000000"/>
                <w:sz w:val="20"/>
                <w:szCs w:val="20"/>
              </w:rPr>
              <w:t>.</w:t>
            </w:r>
          </w:p>
          <w:p w14:paraId="2B45F4DF" w14:textId="77777777" w:rsidR="00F826D2" w:rsidRPr="00143358" w:rsidRDefault="00F826D2" w:rsidP="00F826D2">
            <w:pPr>
              <w:autoSpaceDE w:val="0"/>
              <w:autoSpaceDN w:val="0"/>
              <w:adjustRightInd w:val="0"/>
              <w:spacing w:after="0" w:line="240" w:lineRule="auto"/>
              <w:jc w:val="both"/>
              <w:rPr>
                <w:rFonts w:ascii="Aptos" w:hAnsi="Aptos" w:cs="Arial"/>
                <w:color w:val="000000"/>
                <w:sz w:val="20"/>
                <w:szCs w:val="20"/>
              </w:rPr>
            </w:pPr>
          </w:p>
          <w:p w14:paraId="35CFE0C2" w14:textId="77777777" w:rsidR="00F826D2" w:rsidRPr="00143358" w:rsidRDefault="00F826D2" w:rsidP="00F826D2">
            <w:pPr>
              <w:autoSpaceDE w:val="0"/>
              <w:autoSpaceDN w:val="0"/>
              <w:adjustRightInd w:val="0"/>
              <w:spacing w:after="0" w:line="240" w:lineRule="auto"/>
              <w:jc w:val="both"/>
              <w:rPr>
                <w:rFonts w:ascii="Aptos" w:hAnsi="Aptos" w:cs="Arial"/>
                <w:bCs/>
                <w:sz w:val="20"/>
                <w:szCs w:val="20"/>
                <w:u w:val="single"/>
              </w:rPr>
            </w:pPr>
            <w:r w:rsidRPr="00143358">
              <w:rPr>
                <w:rFonts w:ascii="Aptos" w:hAnsi="Aptos" w:cs="Arial"/>
                <w:bCs/>
                <w:sz w:val="20"/>
                <w:szCs w:val="20"/>
                <w:u w:val="single"/>
              </w:rPr>
              <w:t>Administration</w:t>
            </w:r>
          </w:p>
          <w:p w14:paraId="02EE52D7" w14:textId="77777777" w:rsidR="00F826D2" w:rsidRPr="00143358" w:rsidRDefault="00F826D2" w:rsidP="00F826D2">
            <w:pPr>
              <w:autoSpaceDE w:val="0"/>
              <w:autoSpaceDN w:val="0"/>
              <w:adjustRightInd w:val="0"/>
              <w:spacing w:after="0" w:line="240" w:lineRule="auto"/>
              <w:jc w:val="both"/>
              <w:rPr>
                <w:rFonts w:ascii="Aptos" w:hAnsi="Aptos" w:cs="Arial"/>
                <w:sz w:val="20"/>
                <w:szCs w:val="20"/>
              </w:rPr>
            </w:pPr>
            <w:r w:rsidRPr="00143358">
              <w:rPr>
                <w:rFonts w:ascii="Aptos" w:hAnsi="Aptos" w:cs="Arial"/>
                <w:sz w:val="20"/>
                <w:szCs w:val="20"/>
              </w:rPr>
              <w:t>The administration of the influenza vaccine shall be provided under a private PGD using the preferred influenza vaccines recommended for the 2026 to 2027 season, namely the cell-cultured inactivated influenza vaccine (</w:t>
            </w:r>
            <w:proofErr w:type="spellStart"/>
            <w:r w:rsidRPr="00143358">
              <w:rPr>
                <w:rFonts w:ascii="Aptos" w:hAnsi="Aptos" w:cs="Arial"/>
                <w:sz w:val="20"/>
                <w:szCs w:val="20"/>
              </w:rPr>
              <w:t>IIVc</w:t>
            </w:r>
            <w:proofErr w:type="spellEnd"/>
            <w:r w:rsidRPr="00143358">
              <w:rPr>
                <w:rFonts w:ascii="Aptos" w:hAnsi="Aptos" w:cs="Arial"/>
                <w:sz w:val="20"/>
                <w:szCs w:val="20"/>
              </w:rPr>
              <w:t>) or the recombinant influenza vaccine (</w:t>
            </w:r>
            <w:proofErr w:type="spellStart"/>
            <w:r w:rsidRPr="00143358">
              <w:rPr>
                <w:rFonts w:ascii="Aptos" w:hAnsi="Aptos" w:cs="Arial"/>
                <w:sz w:val="20"/>
                <w:szCs w:val="20"/>
              </w:rPr>
              <w:t>IIVr</w:t>
            </w:r>
            <w:proofErr w:type="spellEnd"/>
            <w:r w:rsidRPr="00143358">
              <w:rPr>
                <w:rFonts w:ascii="Aptos" w:hAnsi="Aptos" w:cs="Arial"/>
                <w:sz w:val="20"/>
                <w:szCs w:val="20"/>
              </w:rPr>
              <w:t>). Where these preferred vaccines are unavailable, the egg-cultured inactivated influenza vaccine (</w:t>
            </w:r>
            <w:proofErr w:type="spellStart"/>
            <w:r w:rsidRPr="00143358">
              <w:rPr>
                <w:rFonts w:ascii="Aptos" w:hAnsi="Aptos" w:cs="Arial"/>
                <w:sz w:val="20"/>
                <w:szCs w:val="20"/>
              </w:rPr>
              <w:t>IIVe</w:t>
            </w:r>
            <w:proofErr w:type="spellEnd"/>
            <w:r w:rsidRPr="00143358">
              <w:rPr>
                <w:rFonts w:ascii="Aptos" w:hAnsi="Aptos" w:cs="Arial"/>
                <w:sz w:val="20"/>
                <w:szCs w:val="20"/>
              </w:rPr>
              <w:t>) may be used as an alternative in eligible individuals aged under 65 years, in accordance with current JCVI and national flu immunisation programme guidance</w:t>
            </w:r>
          </w:p>
          <w:p w14:paraId="0BECA5DA" w14:textId="77777777" w:rsidR="00F826D2" w:rsidRPr="00143358" w:rsidRDefault="00F826D2" w:rsidP="00F826D2">
            <w:pPr>
              <w:autoSpaceDE w:val="0"/>
              <w:autoSpaceDN w:val="0"/>
              <w:adjustRightInd w:val="0"/>
              <w:spacing w:after="0" w:line="240" w:lineRule="auto"/>
              <w:jc w:val="both"/>
              <w:rPr>
                <w:rFonts w:ascii="Aptos" w:hAnsi="Aptos" w:cs="Arial"/>
                <w:b/>
                <w:bCs/>
                <w:sz w:val="20"/>
                <w:szCs w:val="20"/>
              </w:rPr>
            </w:pPr>
          </w:p>
          <w:p w14:paraId="10A341F7" w14:textId="08EA140B" w:rsidR="00F826D2" w:rsidRPr="00143358" w:rsidRDefault="00F826D2" w:rsidP="00F826D2">
            <w:pPr>
              <w:autoSpaceDE w:val="0"/>
              <w:autoSpaceDN w:val="0"/>
              <w:adjustRightInd w:val="0"/>
              <w:spacing w:after="0" w:line="240" w:lineRule="auto"/>
              <w:jc w:val="both"/>
              <w:rPr>
                <w:rFonts w:ascii="Aptos" w:hAnsi="Aptos" w:cs="Arial"/>
                <w:sz w:val="20"/>
                <w:szCs w:val="20"/>
              </w:rPr>
            </w:pPr>
            <w:r w:rsidRPr="00143358">
              <w:rPr>
                <w:rFonts w:ascii="Aptos" w:hAnsi="Aptos" w:cs="Arial"/>
                <w:sz w:val="20"/>
                <w:szCs w:val="20"/>
              </w:rPr>
              <w:t xml:space="preserve">The provision shall take place in registered pharmacy premises, by a suitably trained </w:t>
            </w:r>
            <w:r w:rsidR="00D77077" w:rsidRPr="00143358">
              <w:rPr>
                <w:rFonts w:ascii="Aptos" w:hAnsi="Aptos" w:cs="Arial"/>
                <w:sz w:val="20"/>
                <w:szCs w:val="20"/>
              </w:rPr>
              <w:t xml:space="preserve">practitioner. The practitioner must be a </w:t>
            </w:r>
            <w:r w:rsidR="004E341F" w:rsidRPr="00143358">
              <w:rPr>
                <w:rFonts w:ascii="Aptos" w:hAnsi="Aptos" w:cs="Arial"/>
                <w:sz w:val="20"/>
                <w:szCs w:val="20"/>
              </w:rPr>
              <w:t>pharmacist</w:t>
            </w:r>
            <w:r w:rsidR="00D77077" w:rsidRPr="00143358">
              <w:rPr>
                <w:rFonts w:ascii="Aptos" w:hAnsi="Aptos" w:cs="Arial"/>
                <w:sz w:val="20"/>
                <w:szCs w:val="20"/>
              </w:rPr>
              <w:t xml:space="preserve"> or pharmacy techni</w:t>
            </w:r>
            <w:r w:rsidR="00FC168A" w:rsidRPr="00143358">
              <w:rPr>
                <w:rFonts w:ascii="Aptos" w:hAnsi="Aptos" w:cs="Arial"/>
                <w:sz w:val="20"/>
                <w:szCs w:val="20"/>
              </w:rPr>
              <w:t>cian currently registered with the GPhC</w:t>
            </w:r>
            <w:r w:rsidRPr="00143358">
              <w:rPr>
                <w:rFonts w:ascii="Aptos" w:hAnsi="Aptos" w:cs="Arial"/>
                <w:sz w:val="20"/>
                <w:szCs w:val="20"/>
              </w:rPr>
              <w:t>.</w:t>
            </w:r>
          </w:p>
          <w:p w14:paraId="622659D1" w14:textId="77777777" w:rsidR="00F826D2" w:rsidRPr="00143358" w:rsidRDefault="00F826D2" w:rsidP="00F826D2">
            <w:pPr>
              <w:autoSpaceDE w:val="0"/>
              <w:autoSpaceDN w:val="0"/>
              <w:adjustRightInd w:val="0"/>
              <w:spacing w:after="0" w:line="240" w:lineRule="auto"/>
              <w:jc w:val="both"/>
              <w:rPr>
                <w:rFonts w:ascii="Aptos" w:hAnsi="Aptos" w:cs="Arial"/>
                <w:color w:val="000000"/>
                <w:sz w:val="20"/>
                <w:szCs w:val="20"/>
              </w:rPr>
            </w:pPr>
          </w:p>
          <w:p w14:paraId="74508140" w14:textId="1ADCD69E" w:rsidR="00F826D2" w:rsidRPr="00143358" w:rsidRDefault="00F826D2" w:rsidP="00F826D2">
            <w:pPr>
              <w:autoSpaceDE w:val="0"/>
              <w:autoSpaceDN w:val="0"/>
              <w:adjustRightInd w:val="0"/>
              <w:spacing w:after="0" w:line="240" w:lineRule="auto"/>
              <w:ind w:left="720" w:hanging="720"/>
              <w:jc w:val="both"/>
              <w:rPr>
                <w:rFonts w:ascii="Aptos" w:hAnsi="Aptos" w:cs="Arial"/>
                <w:color w:val="000000"/>
                <w:sz w:val="20"/>
                <w:szCs w:val="20"/>
              </w:rPr>
            </w:pPr>
            <w:r w:rsidRPr="00143358">
              <w:rPr>
                <w:rFonts w:ascii="Aptos" w:hAnsi="Aptos" w:cs="Arial"/>
                <w:color w:val="000000"/>
                <w:sz w:val="20"/>
                <w:szCs w:val="20"/>
              </w:rPr>
              <w:t xml:space="preserve">Eligible Employees will be vaccinated between the </w:t>
            </w:r>
            <w:proofErr w:type="gramStart"/>
            <w:r w:rsidR="009B057A" w:rsidRPr="00143358">
              <w:rPr>
                <w:rFonts w:ascii="Aptos" w:hAnsi="Aptos" w:cs="Arial"/>
                <w:color w:val="000000"/>
                <w:sz w:val="20"/>
                <w:szCs w:val="20"/>
              </w:rPr>
              <w:t>1</w:t>
            </w:r>
            <w:r w:rsidR="00CA674D" w:rsidRPr="00143358">
              <w:rPr>
                <w:rFonts w:ascii="Aptos" w:hAnsi="Aptos" w:cs="Arial"/>
                <w:color w:val="000000"/>
                <w:sz w:val="20"/>
                <w:szCs w:val="20"/>
                <w:vertAlign w:val="superscript"/>
              </w:rPr>
              <w:t>st</w:t>
            </w:r>
            <w:proofErr w:type="gramEnd"/>
            <w:r w:rsidRPr="00143358">
              <w:rPr>
                <w:rFonts w:ascii="Aptos" w:hAnsi="Aptos" w:cs="Arial"/>
                <w:color w:val="000000"/>
                <w:sz w:val="20"/>
                <w:szCs w:val="20"/>
              </w:rPr>
              <w:t xml:space="preserve"> October</w:t>
            </w:r>
            <w:r w:rsidRPr="00143358">
              <w:rPr>
                <w:rFonts w:ascii="Aptos" w:hAnsi="Aptos" w:cs="Arial"/>
                <w:bCs/>
                <w:color w:val="000000"/>
                <w:sz w:val="20"/>
                <w:szCs w:val="20"/>
              </w:rPr>
              <w:t xml:space="preserve"> 2026 to 31</w:t>
            </w:r>
            <w:r w:rsidRPr="00143358">
              <w:rPr>
                <w:rFonts w:ascii="Aptos" w:hAnsi="Aptos" w:cs="Arial"/>
                <w:bCs/>
                <w:color w:val="000000"/>
                <w:sz w:val="20"/>
                <w:szCs w:val="20"/>
                <w:vertAlign w:val="superscript"/>
              </w:rPr>
              <w:t>st</w:t>
            </w:r>
            <w:r w:rsidRPr="00143358">
              <w:rPr>
                <w:rFonts w:ascii="Aptos" w:hAnsi="Aptos" w:cs="Arial"/>
                <w:bCs/>
                <w:color w:val="000000"/>
                <w:sz w:val="20"/>
                <w:szCs w:val="20"/>
              </w:rPr>
              <w:t xml:space="preserve"> January 2027</w:t>
            </w:r>
          </w:p>
          <w:p w14:paraId="4F7B5FFF" w14:textId="77777777" w:rsidR="00F826D2" w:rsidRPr="00143358" w:rsidRDefault="00F826D2" w:rsidP="00F826D2">
            <w:pPr>
              <w:autoSpaceDE w:val="0"/>
              <w:autoSpaceDN w:val="0"/>
              <w:adjustRightInd w:val="0"/>
              <w:spacing w:after="0" w:line="240" w:lineRule="auto"/>
              <w:jc w:val="both"/>
              <w:rPr>
                <w:rFonts w:ascii="Aptos" w:hAnsi="Aptos" w:cs="Arial"/>
                <w:color w:val="000000"/>
                <w:sz w:val="20"/>
                <w:szCs w:val="20"/>
              </w:rPr>
            </w:pPr>
          </w:p>
          <w:p w14:paraId="4B1E9B45" w14:textId="65F4CEAC" w:rsidR="00F826D2" w:rsidRPr="00143358" w:rsidRDefault="00F826D2" w:rsidP="00F826D2">
            <w:pPr>
              <w:autoSpaceDE w:val="0"/>
              <w:autoSpaceDN w:val="0"/>
              <w:adjustRightInd w:val="0"/>
              <w:spacing w:after="0" w:line="240" w:lineRule="auto"/>
              <w:jc w:val="both"/>
              <w:rPr>
                <w:rFonts w:ascii="Aptos" w:hAnsi="Aptos" w:cs="Arial"/>
                <w:color w:val="000000"/>
                <w:sz w:val="20"/>
                <w:szCs w:val="20"/>
              </w:rPr>
            </w:pPr>
            <w:r w:rsidRPr="00143358">
              <w:rPr>
                <w:rFonts w:ascii="Aptos" w:hAnsi="Aptos" w:cs="Arial"/>
                <w:color w:val="000000"/>
                <w:sz w:val="20"/>
                <w:szCs w:val="20"/>
              </w:rPr>
              <w:lastRenderedPageBreak/>
              <w:t xml:space="preserve">The </w:t>
            </w:r>
            <w:r w:rsidR="00B047C7" w:rsidRPr="00143358">
              <w:rPr>
                <w:rFonts w:ascii="Aptos" w:hAnsi="Aptos" w:cs="Arial"/>
                <w:color w:val="000000"/>
                <w:sz w:val="20"/>
                <w:szCs w:val="20"/>
              </w:rPr>
              <w:t xml:space="preserve">practitioner </w:t>
            </w:r>
            <w:r w:rsidRPr="00143358">
              <w:rPr>
                <w:rFonts w:ascii="Aptos" w:hAnsi="Aptos" w:cs="Arial"/>
                <w:color w:val="000000"/>
                <w:sz w:val="20"/>
                <w:szCs w:val="20"/>
              </w:rPr>
              <w:t xml:space="preserve">must ask the employee </w:t>
            </w:r>
            <w:r w:rsidR="008331D6" w:rsidRPr="00143358">
              <w:rPr>
                <w:rFonts w:ascii="Aptos" w:hAnsi="Aptos" w:cs="Arial"/>
                <w:color w:val="000000"/>
                <w:sz w:val="20"/>
                <w:szCs w:val="20"/>
              </w:rPr>
              <w:t xml:space="preserve">to show </w:t>
            </w:r>
            <w:r w:rsidRPr="00143358">
              <w:rPr>
                <w:rFonts w:ascii="Aptos" w:hAnsi="Aptos" w:cs="Arial"/>
                <w:color w:val="000000"/>
                <w:sz w:val="20"/>
                <w:szCs w:val="20"/>
              </w:rPr>
              <w:t xml:space="preserve">their ID Badge </w:t>
            </w:r>
            <w:r w:rsidR="0082723B">
              <w:rPr>
                <w:rFonts w:ascii="Aptos" w:hAnsi="Aptos" w:cs="Arial"/>
                <w:color w:val="000000"/>
                <w:sz w:val="20"/>
                <w:szCs w:val="20"/>
              </w:rPr>
              <w:t xml:space="preserve">or wage slip </w:t>
            </w:r>
            <w:r w:rsidRPr="00143358">
              <w:rPr>
                <w:rFonts w:ascii="Aptos" w:hAnsi="Aptos" w:cs="Arial"/>
                <w:color w:val="000000"/>
                <w:sz w:val="20"/>
                <w:szCs w:val="20"/>
              </w:rPr>
              <w:t>as this will confirm their eligibility for the vaccine</w:t>
            </w:r>
            <w:r w:rsidR="008331D6" w:rsidRPr="00143358">
              <w:rPr>
                <w:rFonts w:ascii="Aptos" w:hAnsi="Aptos" w:cs="Arial"/>
                <w:color w:val="000000"/>
                <w:sz w:val="20"/>
                <w:szCs w:val="20"/>
              </w:rPr>
              <w:t>.</w:t>
            </w:r>
            <w:r w:rsidR="00321864">
              <w:rPr>
                <w:rFonts w:ascii="Aptos" w:hAnsi="Aptos" w:cs="Arial"/>
                <w:color w:val="000000"/>
                <w:sz w:val="20"/>
                <w:szCs w:val="20"/>
              </w:rPr>
              <w:t xml:space="preserve"> The wage slip must have been issued within the last three months.</w:t>
            </w:r>
            <w:r w:rsidR="008331D6" w:rsidRPr="00143358">
              <w:rPr>
                <w:rFonts w:ascii="Aptos" w:hAnsi="Aptos" w:cs="Arial"/>
                <w:color w:val="000000"/>
                <w:sz w:val="20"/>
                <w:szCs w:val="20"/>
              </w:rPr>
              <w:t xml:space="preserve"> This</w:t>
            </w:r>
            <w:r w:rsidRPr="00143358">
              <w:rPr>
                <w:rFonts w:ascii="Aptos" w:hAnsi="Aptos" w:cs="Arial"/>
                <w:color w:val="000000"/>
                <w:sz w:val="20"/>
                <w:szCs w:val="20"/>
              </w:rPr>
              <w:t xml:space="preserve"> will also support the evaluation of the initiative.</w:t>
            </w:r>
          </w:p>
          <w:p w14:paraId="7037738A" w14:textId="77777777" w:rsidR="00F826D2" w:rsidRPr="00143358" w:rsidRDefault="00F826D2" w:rsidP="00F826D2">
            <w:pPr>
              <w:autoSpaceDE w:val="0"/>
              <w:autoSpaceDN w:val="0"/>
              <w:adjustRightInd w:val="0"/>
              <w:spacing w:after="0" w:line="240" w:lineRule="auto"/>
              <w:jc w:val="both"/>
              <w:rPr>
                <w:rFonts w:ascii="Aptos" w:hAnsi="Aptos" w:cs="Arial"/>
                <w:color w:val="000000"/>
                <w:sz w:val="20"/>
                <w:szCs w:val="20"/>
              </w:rPr>
            </w:pPr>
          </w:p>
          <w:p w14:paraId="1A586E4B" w14:textId="7F3D52B3" w:rsidR="00F826D2" w:rsidRPr="00143358" w:rsidRDefault="00F826D2" w:rsidP="00F826D2">
            <w:pPr>
              <w:autoSpaceDE w:val="0"/>
              <w:autoSpaceDN w:val="0"/>
              <w:adjustRightInd w:val="0"/>
              <w:spacing w:after="0" w:line="240" w:lineRule="auto"/>
              <w:jc w:val="both"/>
              <w:rPr>
                <w:rFonts w:ascii="Aptos" w:hAnsi="Aptos" w:cs="Arial"/>
                <w:color w:val="000000"/>
                <w:sz w:val="20"/>
                <w:szCs w:val="20"/>
              </w:rPr>
            </w:pPr>
            <w:r w:rsidRPr="00143358">
              <w:rPr>
                <w:rFonts w:ascii="Aptos" w:hAnsi="Aptos" w:cs="Arial"/>
                <w:color w:val="000000"/>
                <w:sz w:val="20"/>
                <w:szCs w:val="20"/>
              </w:rPr>
              <w:t xml:space="preserve">The </w:t>
            </w:r>
            <w:r w:rsidR="001A15AF" w:rsidRPr="00143358">
              <w:rPr>
                <w:rFonts w:ascii="Aptos" w:hAnsi="Aptos" w:cs="Arial"/>
                <w:color w:val="000000"/>
                <w:sz w:val="20"/>
                <w:szCs w:val="20"/>
              </w:rPr>
              <w:t xml:space="preserve">practitioner </w:t>
            </w:r>
            <w:r w:rsidRPr="00143358">
              <w:rPr>
                <w:rFonts w:ascii="Aptos" w:hAnsi="Aptos" w:cs="Arial"/>
                <w:color w:val="000000"/>
                <w:sz w:val="20"/>
                <w:szCs w:val="20"/>
              </w:rPr>
              <w:t>shall ensure that the employee meets the vaccine requirements set out in this service specification and within their own private PGD for administration of the influenza vaccine.</w:t>
            </w:r>
          </w:p>
          <w:p w14:paraId="2DE13892" w14:textId="77777777" w:rsidR="009F211A" w:rsidRPr="00143358" w:rsidRDefault="009F211A" w:rsidP="00F826D2">
            <w:pPr>
              <w:autoSpaceDE w:val="0"/>
              <w:autoSpaceDN w:val="0"/>
              <w:adjustRightInd w:val="0"/>
              <w:spacing w:after="0" w:line="240" w:lineRule="auto"/>
              <w:jc w:val="both"/>
              <w:rPr>
                <w:rFonts w:ascii="Aptos" w:hAnsi="Aptos" w:cs="Arial"/>
                <w:color w:val="000000"/>
                <w:sz w:val="20"/>
                <w:szCs w:val="20"/>
              </w:rPr>
            </w:pPr>
          </w:p>
          <w:p w14:paraId="0F933D5A" w14:textId="77777777" w:rsidR="009F211A" w:rsidRPr="00143358" w:rsidRDefault="009F211A" w:rsidP="009F211A">
            <w:pPr>
              <w:autoSpaceDE w:val="0"/>
              <w:autoSpaceDN w:val="0"/>
              <w:adjustRightInd w:val="0"/>
              <w:spacing w:after="0" w:line="240" w:lineRule="auto"/>
              <w:jc w:val="both"/>
              <w:rPr>
                <w:rFonts w:ascii="Aptos" w:hAnsi="Aptos" w:cs="Arial"/>
                <w:color w:val="000000"/>
                <w:sz w:val="20"/>
                <w:szCs w:val="20"/>
              </w:rPr>
            </w:pPr>
            <w:r w:rsidRPr="00143358">
              <w:rPr>
                <w:rFonts w:ascii="Aptos" w:hAnsi="Aptos" w:cs="Arial"/>
                <w:color w:val="000000"/>
                <w:sz w:val="20"/>
                <w:szCs w:val="20"/>
              </w:rPr>
              <w:t>The Provider shall comply with the UK General Data Protection Regulation (UK GDPR), the Data Protection Act 2018, NHS Records Management Code of Practice and all applicable information governance requirements.</w:t>
            </w:r>
          </w:p>
          <w:p w14:paraId="4F26739D" w14:textId="77777777" w:rsidR="006F3914" w:rsidRPr="00143358" w:rsidRDefault="006F3914" w:rsidP="002B6341">
            <w:pPr>
              <w:autoSpaceDE w:val="0"/>
              <w:autoSpaceDN w:val="0"/>
              <w:adjustRightInd w:val="0"/>
              <w:spacing w:after="0" w:line="240" w:lineRule="auto"/>
              <w:jc w:val="both"/>
              <w:rPr>
                <w:rFonts w:ascii="Aptos" w:hAnsi="Aptos" w:cs="Arial"/>
                <w:color w:val="000000"/>
                <w:sz w:val="20"/>
                <w:szCs w:val="20"/>
              </w:rPr>
            </w:pPr>
          </w:p>
          <w:p w14:paraId="060F6B70" w14:textId="77777777" w:rsidR="007E363E" w:rsidRPr="00143358" w:rsidRDefault="007E363E" w:rsidP="007E363E">
            <w:pPr>
              <w:autoSpaceDE w:val="0"/>
              <w:autoSpaceDN w:val="0"/>
              <w:adjustRightInd w:val="0"/>
              <w:spacing w:after="0" w:line="240" w:lineRule="auto"/>
              <w:jc w:val="both"/>
              <w:rPr>
                <w:rFonts w:ascii="Aptos" w:hAnsi="Aptos" w:cs="Arial"/>
                <w:color w:val="000000"/>
                <w:sz w:val="20"/>
                <w:szCs w:val="20"/>
              </w:rPr>
            </w:pPr>
            <w:r w:rsidRPr="00143358">
              <w:rPr>
                <w:rFonts w:ascii="Aptos" w:hAnsi="Aptos" w:cs="Arial"/>
                <w:color w:val="000000"/>
                <w:sz w:val="20"/>
                <w:szCs w:val="20"/>
              </w:rPr>
              <w:t>Any serious incident, vaccine administration error, safeguarding concern or adverse event must be reported to Sefton Council within one working day in accordance with local reporting procedures.</w:t>
            </w:r>
          </w:p>
          <w:p w14:paraId="5CC2CA7B" w14:textId="77777777" w:rsidR="007E363E" w:rsidRPr="00143358" w:rsidRDefault="007E363E" w:rsidP="002B6341">
            <w:pPr>
              <w:autoSpaceDE w:val="0"/>
              <w:autoSpaceDN w:val="0"/>
              <w:adjustRightInd w:val="0"/>
              <w:spacing w:after="0" w:line="240" w:lineRule="auto"/>
              <w:jc w:val="both"/>
              <w:rPr>
                <w:rFonts w:ascii="Aptos" w:hAnsi="Aptos" w:cs="Arial"/>
                <w:color w:val="000000"/>
                <w:sz w:val="20"/>
                <w:szCs w:val="20"/>
              </w:rPr>
            </w:pPr>
          </w:p>
          <w:p w14:paraId="5F4BCA7D" w14:textId="544A1B11" w:rsidR="002B6341" w:rsidRPr="00143358" w:rsidRDefault="002B6341" w:rsidP="002B6341">
            <w:pPr>
              <w:spacing w:after="0" w:line="240" w:lineRule="auto"/>
              <w:jc w:val="both"/>
              <w:rPr>
                <w:rFonts w:ascii="Aptos" w:eastAsia="Calibri" w:hAnsi="Aptos" w:cs="Arial"/>
                <w:b/>
                <w:sz w:val="20"/>
                <w:szCs w:val="20"/>
              </w:rPr>
            </w:pPr>
            <w:proofErr w:type="gramStart"/>
            <w:r w:rsidRPr="00143358">
              <w:rPr>
                <w:rFonts w:ascii="Aptos" w:eastAsia="Calibri" w:hAnsi="Aptos" w:cs="Arial"/>
                <w:b/>
                <w:sz w:val="20"/>
                <w:szCs w:val="20"/>
              </w:rPr>
              <w:t>2.2  Accessibility</w:t>
            </w:r>
            <w:proofErr w:type="gramEnd"/>
            <w:r w:rsidRPr="00143358">
              <w:rPr>
                <w:rFonts w:ascii="Aptos" w:eastAsia="Calibri" w:hAnsi="Aptos" w:cs="Arial"/>
                <w:b/>
                <w:sz w:val="20"/>
                <w:szCs w:val="20"/>
              </w:rPr>
              <w:t xml:space="preserve">, </w:t>
            </w:r>
            <w:r w:rsidR="00A5793A" w:rsidRPr="00143358">
              <w:rPr>
                <w:rFonts w:ascii="Aptos" w:eastAsia="Calibri" w:hAnsi="Aptos" w:cs="Arial"/>
                <w:b/>
                <w:sz w:val="20"/>
                <w:szCs w:val="20"/>
              </w:rPr>
              <w:t>fairness,</w:t>
            </w:r>
            <w:r w:rsidRPr="00143358">
              <w:rPr>
                <w:rFonts w:ascii="Aptos" w:eastAsia="Calibri" w:hAnsi="Aptos" w:cs="Arial"/>
                <w:b/>
                <w:sz w:val="20"/>
                <w:szCs w:val="20"/>
              </w:rPr>
              <w:t xml:space="preserve"> and equity of provision</w:t>
            </w:r>
          </w:p>
          <w:p w14:paraId="79A406D5" w14:textId="77777777" w:rsidR="002B6341" w:rsidRPr="00143358" w:rsidRDefault="002B6341" w:rsidP="002B6341">
            <w:pPr>
              <w:spacing w:after="0" w:line="240" w:lineRule="auto"/>
              <w:jc w:val="both"/>
              <w:rPr>
                <w:rFonts w:ascii="Aptos" w:eastAsia="Calibri" w:hAnsi="Aptos" w:cs="Arial"/>
                <w:b/>
                <w:sz w:val="20"/>
                <w:szCs w:val="20"/>
              </w:rPr>
            </w:pPr>
          </w:p>
          <w:p w14:paraId="7DFB4AF3" w14:textId="09DA17FB" w:rsidR="00C30F77" w:rsidRPr="00143358" w:rsidRDefault="00C30F77" w:rsidP="00C30F77">
            <w:pPr>
              <w:spacing w:after="0" w:line="240" w:lineRule="auto"/>
              <w:jc w:val="both"/>
              <w:rPr>
                <w:rFonts w:ascii="Aptos" w:eastAsia="Calibri" w:hAnsi="Aptos" w:cs="Arial"/>
                <w:sz w:val="20"/>
                <w:szCs w:val="20"/>
                <w:lang w:eastAsia="en-GB"/>
              </w:rPr>
            </w:pPr>
            <w:r w:rsidRPr="00143358">
              <w:rPr>
                <w:rFonts w:ascii="Aptos" w:eastAsia="Calibri" w:hAnsi="Aptos" w:cs="Arial"/>
                <w:sz w:val="20"/>
                <w:szCs w:val="20"/>
                <w:lang w:eastAsia="en-GB"/>
              </w:rPr>
              <w:t>The</w:t>
            </w:r>
            <w:r w:rsidR="00CA4483" w:rsidRPr="00143358">
              <w:rPr>
                <w:rFonts w:ascii="Aptos" w:eastAsia="Calibri" w:hAnsi="Aptos" w:cs="Arial"/>
                <w:sz w:val="20"/>
                <w:szCs w:val="20"/>
                <w:lang w:eastAsia="en-GB"/>
              </w:rPr>
              <w:t xml:space="preserve"> Provider</w:t>
            </w:r>
            <w:r w:rsidRPr="00143358">
              <w:rPr>
                <w:rFonts w:ascii="Aptos" w:eastAsia="Calibri" w:hAnsi="Aptos" w:cs="Arial"/>
                <w:sz w:val="20"/>
                <w:szCs w:val="20"/>
                <w:lang w:eastAsia="en-GB"/>
              </w:rPr>
              <w:t xml:space="preserve"> must maintain appropriate, accurate records to ensure effective ongoing service delivery and audit. Records will be confidential and should be stored securely and for a length of time in line with local NHS record retention policies</w:t>
            </w:r>
            <w:r w:rsidR="00AC0E51" w:rsidRPr="00143358">
              <w:rPr>
                <w:rFonts w:ascii="Aptos" w:eastAsia="Calibri" w:hAnsi="Aptos" w:cs="Arial"/>
                <w:sz w:val="20"/>
                <w:szCs w:val="20"/>
                <w:lang w:eastAsia="en-GB"/>
              </w:rPr>
              <w:t>.</w:t>
            </w:r>
          </w:p>
          <w:p w14:paraId="2C774CC8" w14:textId="77777777" w:rsidR="00C30F77" w:rsidRPr="00143358" w:rsidRDefault="00C30F77" w:rsidP="00C30F77">
            <w:pPr>
              <w:spacing w:after="0" w:line="240" w:lineRule="auto"/>
              <w:ind w:left="360" w:right="827"/>
              <w:contextualSpacing/>
              <w:rPr>
                <w:rFonts w:ascii="Aptos" w:eastAsia="Calibri" w:hAnsi="Aptos" w:cs="Arial"/>
                <w:sz w:val="20"/>
                <w:szCs w:val="20"/>
              </w:rPr>
            </w:pPr>
          </w:p>
          <w:p w14:paraId="77C95BE9" w14:textId="77777777" w:rsidR="00C30F77" w:rsidRPr="00143358" w:rsidRDefault="00C30F77" w:rsidP="00AC0E51">
            <w:pPr>
              <w:spacing w:after="0" w:line="240" w:lineRule="auto"/>
              <w:ind w:right="827"/>
              <w:jc w:val="both"/>
              <w:rPr>
                <w:rFonts w:ascii="Aptos" w:eastAsia="Calibri" w:hAnsi="Aptos" w:cs="Arial"/>
                <w:sz w:val="20"/>
                <w:szCs w:val="20"/>
              </w:rPr>
            </w:pPr>
            <w:r w:rsidRPr="00143358">
              <w:rPr>
                <w:rFonts w:ascii="Aptos" w:eastAsia="Calibri" w:hAnsi="Aptos" w:cs="Arial"/>
                <w:sz w:val="20"/>
                <w:szCs w:val="20"/>
              </w:rPr>
              <w:t>The service will be non-stigmatising and non-discriminatory, providing fair and equitable access. The service will comply with the Equality Act 2010.</w:t>
            </w:r>
          </w:p>
          <w:p w14:paraId="1877D569" w14:textId="77777777" w:rsidR="006D02CC" w:rsidRPr="00143358" w:rsidRDefault="006D02CC" w:rsidP="00AC0E51">
            <w:pPr>
              <w:spacing w:after="0" w:line="240" w:lineRule="auto"/>
              <w:ind w:right="827"/>
              <w:jc w:val="both"/>
              <w:rPr>
                <w:rFonts w:ascii="Aptos" w:eastAsia="Calibri" w:hAnsi="Aptos" w:cs="Arial"/>
                <w:sz w:val="20"/>
                <w:szCs w:val="20"/>
              </w:rPr>
            </w:pPr>
          </w:p>
          <w:p w14:paraId="470A9348" w14:textId="6BC12303" w:rsidR="006D02CC" w:rsidRPr="00143358" w:rsidRDefault="006D02CC" w:rsidP="00AC0E51">
            <w:pPr>
              <w:spacing w:after="0" w:line="240" w:lineRule="auto"/>
              <w:ind w:right="827"/>
              <w:jc w:val="both"/>
              <w:rPr>
                <w:rFonts w:ascii="Aptos" w:eastAsia="Calibri" w:hAnsi="Aptos" w:cs="Arial"/>
                <w:sz w:val="20"/>
                <w:szCs w:val="20"/>
              </w:rPr>
            </w:pPr>
            <w:r w:rsidRPr="00143358">
              <w:rPr>
                <w:rFonts w:ascii="Aptos" w:eastAsia="Calibri" w:hAnsi="Aptos" w:cs="Arial"/>
                <w:sz w:val="20"/>
                <w:szCs w:val="20"/>
              </w:rPr>
              <w:t xml:space="preserve">The Provider will have a safeguarding policy in place </w:t>
            </w:r>
            <w:proofErr w:type="gramStart"/>
            <w:r w:rsidRPr="00143358">
              <w:rPr>
                <w:rFonts w:ascii="Aptos" w:eastAsia="Calibri" w:hAnsi="Aptos" w:cs="Arial"/>
                <w:sz w:val="20"/>
                <w:szCs w:val="20"/>
              </w:rPr>
              <w:t xml:space="preserve">in order </w:t>
            </w:r>
            <w:r w:rsidR="002074FC" w:rsidRPr="00143358">
              <w:rPr>
                <w:rFonts w:ascii="Aptos" w:eastAsia="Calibri" w:hAnsi="Aptos" w:cs="Arial"/>
                <w:sz w:val="20"/>
                <w:szCs w:val="20"/>
              </w:rPr>
              <w:t>to</w:t>
            </w:r>
            <w:proofErr w:type="gramEnd"/>
            <w:r w:rsidR="002074FC" w:rsidRPr="00143358">
              <w:rPr>
                <w:rFonts w:ascii="Aptos" w:eastAsia="Calibri" w:hAnsi="Aptos" w:cs="Arial"/>
                <w:sz w:val="20"/>
                <w:szCs w:val="20"/>
              </w:rPr>
              <w:t xml:space="preserve"> </w:t>
            </w:r>
            <w:r w:rsidRPr="00143358">
              <w:rPr>
                <w:rFonts w:ascii="Aptos" w:eastAsia="Calibri" w:hAnsi="Aptos" w:cs="Arial"/>
                <w:sz w:val="20"/>
                <w:szCs w:val="20"/>
              </w:rPr>
              <w:t>make appropriate referrals in the event of any safeguarding concerns raised.</w:t>
            </w:r>
          </w:p>
          <w:p w14:paraId="63469903" w14:textId="77777777" w:rsidR="00D229F8" w:rsidRPr="00143358" w:rsidRDefault="00D229F8" w:rsidP="00AC0E51">
            <w:pPr>
              <w:spacing w:after="0" w:line="240" w:lineRule="auto"/>
              <w:ind w:right="827"/>
              <w:jc w:val="both"/>
              <w:rPr>
                <w:rFonts w:ascii="Aptos" w:eastAsia="Calibri" w:hAnsi="Aptos" w:cs="Arial"/>
                <w:sz w:val="20"/>
                <w:szCs w:val="20"/>
              </w:rPr>
            </w:pPr>
          </w:p>
          <w:p w14:paraId="59E9D876" w14:textId="21DAFD29" w:rsidR="00D229F8" w:rsidRPr="00143358" w:rsidRDefault="00D229F8" w:rsidP="00D229F8">
            <w:pPr>
              <w:autoSpaceDE w:val="0"/>
              <w:autoSpaceDN w:val="0"/>
              <w:adjustRightInd w:val="0"/>
              <w:spacing w:after="0" w:line="240" w:lineRule="auto"/>
              <w:jc w:val="both"/>
              <w:rPr>
                <w:rFonts w:ascii="Aptos" w:hAnsi="Aptos" w:cs="Arial"/>
                <w:color w:val="000000"/>
                <w:sz w:val="20"/>
                <w:szCs w:val="20"/>
              </w:rPr>
            </w:pPr>
            <w:r w:rsidRPr="00143358">
              <w:rPr>
                <w:rFonts w:ascii="Aptos" w:hAnsi="Aptos" w:cs="Arial"/>
                <w:color w:val="000000"/>
                <w:sz w:val="20"/>
                <w:szCs w:val="20"/>
              </w:rPr>
              <w:t xml:space="preserve">The </w:t>
            </w:r>
            <w:r w:rsidR="001A15AF" w:rsidRPr="00143358">
              <w:rPr>
                <w:rFonts w:ascii="Aptos" w:hAnsi="Aptos" w:cs="Arial"/>
                <w:color w:val="000000"/>
                <w:sz w:val="20"/>
                <w:szCs w:val="20"/>
              </w:rPr>
              <w:t xml:space="preserve">practitioner </w:t>
            </w:r>
            <w:r w:rsidRPr="00143358">
              <w:rPr>
                <w:rFonts w:ascii="Aptos" w:hAnsi="Aptos" w:cs="Arial"/>
                <w:color w:val="000000"/>
                <w:sz w:val="20"/>
                <w:szCs w:val="20"/>
              </w:rPr>
              <w:t>shall assess the need and suitability for a client to receive the influenza vaccine in line with the Patient Group Direction (PGD) and the inclusion and exclusion criteria contained therein.</w:t>
            </w:r>
          </w:p>
          <w:p w14:paraId="566B4333" w14:textId="77777777" w:rsidR="006144E7" w:rsidRPr="00143358" w:rsidRDefault="006144E7" w:rsidP="00D229F8">
            <w:pPr>
              <w:autoSpaceDE w:val="0"/>
              <w:autoSpaceDN w:val="0"/>
              <w:adjustRightInd w:val="0"/>
              <w:spacing w:after="0" w:line="240" w:lineRule="auto"/>
              <w:jc w:val="both"/>
              <w:rPr>
                <w:rFonts w:ascii="Aptos" w:hAnsi="Aptos" w:cs="Arial"/>
                <w:color w:val="000000"/>
                <w:sz w:val="20"/>
                <w:szCs w:val="20"/>
              </w:rPr>
            </w:pPr>
          </w:p>
          <w:p w14:paraId="7B221BAD" w14:textId="2954DB51" w:rsidR="00D229F8" w:rsidRPr="00143358" w:rsidRDefault="00D229F8" w:rsidP="00D229F8">
            <w:pPr>
              <w:autoSpaceDE w:val="0"/>
              <w:autoSpaceDN w:val="0"/>
              <w:adjustRightInd w:val="0"/>
              <w:spacing w:after="0" w:line="240" w:lineRule="auto"/>
              <w:jc w:val="both"/>
              <w:rPr>
                <w:rFonts w:ascii="Aptos" w:hAnsi="Aptos" w:cs="Arial"/>
                <w:color w:val="000000"/>
                <w:sz w:val="20"/>
                <w:szCs w:val="20"/>
              </w:rPr>
            </w:pPr>
            <w:r w:rsidRPr="00143358">
              <w:rPr>
                <w:rFonts w:ascii="Aptos" w:hAnsi="Aptos" w:cs="Arial"/>
                <w:color w:val="000000"/>
                <w:sz w:val="20"/>
                <w:szCs w:val="20"/>
              </w:rPr>
              <w:t>Patients excluded from the Patient Group Direction criteria for other reasons should be advised to discuss with General Practitioner for a more formal risk assessment.</w:t>
            </w:r>
          </w:p>
          <w:p w14:paraId="668CC2DE" w14:textId="77777777" w:rsidR="00D229F8" w:rsidRPr="00143358" w:rsidRDefault="00D229F8" w:rsidP="00D229F8">
            <w:pPr>
              <w:autoSpaceDE w:val="0"/>
              <w:autoSpaceDN w:val="0"/>
              <w:adjustRightInd w:val="0"/>
              <w:spacing w:after="0" w:line="240" w:lineRule="auto"/>
              <w:ind w:left="720"/>
              <w:jc w:val="both"/>
              <w:rPr>
                <w:rFonts w:ascii="Aptos" w:hAnsi="Aptos" w:cs="Arial"/>
                <w:color w:val="000000"/>
                <w:sz w:val="20"/>
                <w:szCs w:val="20"/>
              </w:rPr>
            </w:pPr>
          </w:p>
          <w:p w14:paraId="411CA4C7" w14:textId="3EBE1FF0" w:rsidR="00D229F8" w:rsidRPr="00143358" w:rsidRDefault="00D229F8" w:rsidP="00D229F8">
            <w:pPr>
              <w:autoSpaceDE w:val="0"/>
              <w:autoSpaceDN w:val="0"/>
              <w:adjustRightInd w:val="0"/>
              <w:spacing w:after="0" w:line="240" w:lineRule="auto"/>
              <w:jc w:val="both"/>
              <w:rPr>
                <w:rFonts w:ascii="Aptos" w:hAnsi="Aptos" w:cs="Arial"/>
                <w:color w:val="000000"/>
                <w:sz w:val="20"/>
                <w:szCs w:val="20"/>
              </w:rPr>
            </w:pPr>
            <w:r w:rsidRPr="00143358">
              <w:rPr>
                <w:rFonts w:ascii="Aptos" w:hAnsi="Aptos" w:cs="Arial"/>
                <w:color w:val="000000"/>
                <w:sz w:val="20"/>
                <w:szCs w:val="20"/>
              </w:rPr>
              <w:t xml:space="preserve">Where deemed appropriate, the </w:t>
            </w:r>
            <w:r w:rsidR="00100FC8" w:rsidRPr="00143358">
              <w:rPr>
                <w:rFonts w:ascii="Aptos" w:hAnsi="Aptos" w:cs="Arial"/>
                <w:color w:val="000000"/>
                <w:sz w:val="20"/>
                <w:szCs w:val="20"/>
              </w:rPr>
              <w:t>practitioner</w:t>
            </w:r>
            <w:r w:rsidRPr="00143358">
              <w:rPr>
                <w:rFonts w:ascii="Aptos" w:hAnsi="Aptos" w:cs="Arial"/>
                <w:color w:val="000000"/>
                <w:sz w:val="20"/>
                <w:szCs w:val="20"/>
              </w:rPr>
              <w:t xml:space="preserve"> shall administer the vaccination according to the legal requirements.</w:t>
            </w:r>
          </w:p>
          <w:p w14:paraId="02EA2FE0" w14:textId="77777777" w:rsidR="00D229F8" w:rsidRPr="00143358" w:rsidRDefault="00D229F8" w:rsidP="00D229F8">
            <w:pPr>
              <w:autoSpaceDE w:val="0"/>
              <w:autoSpaceDN w:val="0"/>
              <w:adjustRightInd w:val="0"/>
              <w:spacing w:after="0" w:line="240" w:lineRule="auto"/>
              <w:jc w:val="both"/>
              <w:rPr>
                <w:rFonts w:ascii="Aptos" w:hAnsi="Aptos" w:cs="Arial"/>
                <w:color w:val="000000"/>
                <w:sz w:val="20"/>
                <w:szCs w:val="20"/>
              </w:rPr>
            </w:pPr>
          </w:p>
          <w:p w14:paraId="6D3B6616" w14:textId="77777777" w:rsidR="00D229F8" w:rsidRPr="00143358" w:rsidRDefault="00D229F8" w:rsidP="00D229F8">
            <w:pPr>
              <w:autoSpaceDE w:val="0"/>
              <w:autoSpaceDN w:val="0"/>
              <w:adjustRightInd w:val="0"/>
              <w:spacing w:after="0" w:line="240" w:lineRule="auto"/>
              <w:jc w:val="both"/>
              <w:rPr>
                <w:rFonts w:ascii="Aptos" w:hAnsi="Aptos" w:cs="Arial"/>
                <w:sz w:val="20"/>
                <w:szCs w:val="20"/>
              </w:rPr>
            </w:pPr>
            <w:r w:rsidRPr="00143358">
              <w:rPr>
                <w:rFonts w:ascii="Aptos" w:hAnsi="Aptos" w:cs="Arial"/>
                <w:sz w:val="20"/>
                <w:szCs w:val="20"/>
              </w:rPr>
              <w:t xml:space="preserve">A full record of the consultation and administration of the vaccine shall be recorded on the </w:t>
            </w:r>
            <w:proofErr w:type="spellStart"/>
            <w:r w:rsidRPr="00143358">
              <w:rPr>
                <w:rFonts w:ascii="Aptos" w:hAnsi="Aptos" w:cs="Arial"/>
                <w:sz w:val="20"/>
                <w:szCs w:val="20"/>
              </w:rPr>
              <w:t>PharmOutcomes</w:t>
            </w:r>
            <w:proofErr w:type="spellEnd"/>
            <w:r w:rsidRPr="00143358">
              <w:rPr>
                <w:rFonts w:ascii="Aptos" w:hAnsi="Aptos" w:cs="Arial"/>
                <w:sz w:val="20"/>
                <w:szCs w:val="20"/>
              </w:rPr>
              <w:t xml:space="preserve"> platform as well as completing any paperwork required by the pharmacies own private PGD if the patient is vaccinated on the pharmacy premises.</w:t>
            </w:r>
          </w:p>
          <w:p w14:paraId="6BBF218D" w14:textId="77777777" w:rsidR="00D229F8" w:rsidRPr="00143358" w:rsidRDefault="00D229F8" w:rsidP="00D229F8">
            <w:pPr>
              <w:autoSpaceDE w:val="0"/>
              <w:autoSpaceDN w:val="0"/>
              <w:adjustRightInd w:val="0"/>
              <w:spacing w:after="0" w:line="240" w:lineRule="auto"/>
              <w:jc w:val="both"/>
              <w:rPr>
                <w:rFonts w:ascii="Aptos" w:hAnsi="Aptos" w:cs="Arial"/>
                <w:sz w:val="20"/>
                <w:szCs w:val="20"/>
              </w:rPr>
            </w:pPr>
          </w:p>
          <w:p w14:paraId="1E76FC1C" w14:textId="77777777" w:rsidR="00D229F8" w:rsidRPr="00143358" w:rsidRDefault="00D229F8" w:rsidP="00D229F8">
            <w:pPr>
              <w:autoSpaceDE w:val="0"/>
              <w:autoSpaceDN w:val="0"/>
              <w:adjustRightInd w:val="0"/>
              <w:spacing w:after="0" w:line="240" w:lineRule="auto"/>
              <w:jc w:val="both"/>
              <w:rPr>
                <w:rFonts w:ascii="Aptos" w:hAnsi="Aptos" w:cs="Arial"/>
                <w:sz w:val="20"/>
                <w:szCs w:val="20"/>
              </w:rPr>
            </w:pPr>
            <w:r w:rsidRPr="00143358">
              <w:rPr>
                <w:rFonts w:ascii="Aptos" w:hAnsi="Aptos" w:cs="Arial"/>
                <w:sz w:val="20"/>
                <w:szCs w:val="20"/>
              </w:rPr>
              <w:t xml:space="preserve">Employees consent for the vaccine and for sharing the information with Sefton Council shall be recorded as part of the record of the vaccine on </w:t>
            </w:r>
            <w:proofErr w:type="spellStart"/>
            <w:r w:rsidRPr="00143358">
              <w:rPr>
                <w:rFonts w:ascii="Aptos" w:hAnsi="Aptos" w:cs="Arial"/>
                <w:sz w:val="20"/>
                <w:szCs w:val="20"/>
              </w:rPr>
              <w:t>PharmOutcomes</w:t>
            </w:r>
            <w:proofErr w:type="spellEnd"/>
            <w:r w:rsidRPr="00143358">
              <w:rPr>
                <w:rFonts w:ascii="Aptos" w:hAnsi="Aptos" w:cs="Arial"/>
                <w:sz w:val="20"/>
                <w:szCs w:val="20"/>
              </w:rPr>
              <w:t>.</w:t>
            </w:r>
          </w:p>
          <w:p w14:paraId="55B28893" w14:textId="77777777" w:rsidR="00D229F8" w:rsidRPr="00143358" w:rsidRDefault="00D229F8" w:rsidP="00D229F8">
            <w:pPr>
              <w:autoSpaceDE w:val="0"/>
              <w:autoSpaceDN w:val="0"/>
              <w:adjustRightInd w:val="0"/>
              <w:spacing w:after="0" w:line="240" w:lineRule="auto"/>
              <w:jc w:val="both"/>
              <w:rPr>
                <w:rFonts w:ascii="Aptos" w:hAnsi="Aptos" w:cs="Arial"/>
                <w:sz w:val="20"/>
                <w:szCs w:val="20"/>
              </w:rPr>
            </w:pPr>
          </w:p>
          <w:p w14:paraId="3D2E5767" w14:textId="77777777" w:rsidR="00D229F8" w:rsidRPr="00143358" w:rsidRDefault="00D229F8" w:rsidP="00D229F8">
            <w:pPr>
              <w:autoSpaceDE w:val="0"/>
              <w:autoSpaceDN w:val="0"/>
              <w:adjustRightInd w:val="0"/>
              <w:spacing w:after="0" w:line="240" w:lineRule="auto"/>
              <w:jc w:val="both"/>
              <w:rPr>
                <w:rFonts w:ascii="Aptos" w:hAnsi="Aptos" w:cs="Arial"/>
                <w:sz w:val="20"/>
                <w:szCs w:val="20"/>
              </w:rPr>
            </w:pPr>
            <w:r w:rsidRPr="00143358">
              <w:rPr>
                <w:rFonts w:ascii="Aptos" w:hAnsi="Aptos" w:cs="Arial"/>
                <w:sz w:val="20"/>
                <w:szCs w:val="20"/>
              </w:rPr>
              <w:t>This service shall be made free of charge to the employee at the Local Authority expense.</w:t>
            </w:r>
          </w:p>
          <w:p w14:paraId="227C2471" w14:textId="77777777" w:rsidR="00D229F8" w:rsidRPr="00143358" w:rsidRDefault="00D229F8" w:rsidP="00AC0E51">
            <w:pPr>
              <w:spacing w:after="0" w:line="240" w:lineRule="auto"/>
              <w:ind w:right="827"/>
              <w:jc w:val="both"/>
              <w:rPr>
                <w:rFonts w:ascii="Aptos" w:eastAsia="Calibri" w:hAnsi="Aptos" w:cs="Arial"/>
                <w:sz w:val="20"/>
                <w:szCs w:val="20"/>
              </w:rPr>
            </w:pPr>
          </w:p>
          <w:p w14:paraId="7597B5B0" w14:textId="77777777" w:rsidR="00D229F8" w:rsidRPr="00143358" w:rsidRDefault="00D229F8" w:rsidP="00AC0E51">
            <w:pPr>
              <w:spacing w:after="0" w:line="240" w:lineRule="auto"/>
              <w:ind w:right="827"/>
              <w:jc w:val="both"/>
              <w:rPr>
                <w:rFonts w:ascii="Aptos" w:eastAsia="Calibri" w:hAnsi="Aptos" w:cs="Arial"/>
                <w:sz w:val="20"/>
                <w:szCs w:val="20"/>
              </w:rPr>
            </w:pPr>
          </w:p>
          <w:p w14:paraId="300DB773" w14:textId="77777777" w:rsidR="00D229F8" w:rsidRPr="00143358" w:rsidRDefault="00D229F8" w:rsidP="00AC0E51">
            <w:pPr>
              <w:spacing w:after="0" w:line="240" w:lineRule="auto"/>
              <w:ind w:right="827"/>
              <w:jc w:val="both"/>
              <w:rPr>
                <w:rFonts w:ascii="Aptos" w:eastAsia="Calibri" w:hAnsi="Aptos" w:cs="Arial"/>
                <w:sz w:val="20"/>
                <w:szCs w:val="20"/>
              </w:rPr>
            </w:pPr>
          </w:p>
          <w:p w14:paraId="14448F77" w14:textId="4BC8092D" w:rsidR="0074351C" w:rsidRPr="00143358" w:rsidRDefault="0074351C" w:rsidP="006D02CC">
            <w:pPr>
              <w:spacing w:after="0" w:line="240" w:lineRule="auto"/>
              <w:ind w:right="827"/>
              <w:contextualSpacing/>
              <w:jc w:val="both"/>
              <w:rPr>
                <w:rFonts w:ascii="Aptos" w:eastAsia="Calibri" w:hAnsi="Aptos" w:cs="Arial"/>
                <w:b/>
                <w:sz w:val="20"/>
                <w:szCs w:val="20"/>
              </w:rPr>
            </w:pPr>
          </w:p>
        </w:tc>
      </w:tr>
      <w:tr w:rsidR="002B6341" w:rsidRPr="00143358" w14:paraId="501A64D3" w14:textId="77777777" w:rsidTr="7B8D946E">
        <w:trPr>
          <w:trHeight w:val="432"/>
        </w:trPr>
        <w:tc>
          <w:tcPr>
            <w:tcW w:w="10506" w:type="dxa"/>
            <w:gridSpan w:val="4"/>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36357C29" w14:textId="72003BE6" w:rsidR="002B6341" w:rsidRPr="00143358" w:rsidRDefault="002B6341" w:rsidP="006262C4">
            <w:pPr>
              <w:numPr>
                <w:ilvl w:val="0"/>
                <w:numId w:val="5"/>
              </w:numPr>
              <w:spacing w:after="0" w:line="240" w:lineRule="auto"/>
              <w:ind w:left="357" w:hanging="357"/>
              <w:contextualSpacing/>
              <w:jc w:val="both"/>
              <w:rPr>
                <w:rFonts w:ascii="Aptos" w:eastAsia="Calibri" w:hAnsi="Aptos" w:cs="Arial"/>
                <w:b/>
                <w:sz w:val="20"/>
                <w:szCs w:val="20"/>
              </w:rPr>
            </w:pPr>
            <w:r w:rsidRPr="00143358">
              <w:rPr>
                <w:rFonts w:ascii="Aptos" w:eastAsia="Calibri" w:hAnsi="Aptos" w:cs="Arial"/>
                <w:b/>
                <w:sz w:val="20"/>
                <w:szCs w:val="20"/>
              </w:rPr>
              <w:lastRenderedPageBreak/>
              <w:t>Service Delivery</w:t>
            </w:r>
          </w:p>
          <w:p w14:paraId="3CE8F561" w14:textId="77777777" w:rsidR="002B6341" w:rsidRPr="00143358" w:rsidRDefault="002B6341" w:rsidP="002B6341">
            <w:pPr>
              <w:spacing w:after="0" w:line="240" w:lineRule="auto"/>
              <w:rPr>
                <w:rFonts w:ascii="Aptos" w:eastAsia="Calibri" w:hAnsi="Aptos" w:cs="Arial"/>
                <w:b/>
                <w:sz w:val="20"/>
                <w:szCs w:val="20"/>
              </w:rPr>
            </w:pPr>
          </w:p>
        </w:tc>
      </w:tr>
      <w:tr w:rsidR="002B6341" w:rsidRPr="00143358" w14:paraId="2F41EA64" w14:textId="77777777" w:rsidTr="00684C88">
        <w:trPr>
          <w:trHeight w:val="432"/>
        </w:trPr>
        <w:tc>
          <w:tcPr>
            <w:tcW w:w="10506" w:type="dxa"/>
            <w:gridSpan w:val="4"/>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F9AE3A6" w14:textId="7ABCA3BD" w:rsidR="001E1660" w:rsidRPr="00143358" w:rsidRDefault="001E1660" w:rsidP="002B6341">
            <w:pPr>
              <w:spacing w:after="0" w:line="240" w:lineRule="auto"/>
              <w:contextualSpacing/>
              <w:jc w:val="both"/>
              <w:rPr>
                <w:rFonts w:ascii="Aptos" w:eastAsia="Calibri" w:hAnsi="Aptos" w:cs="Arial"/>
                <w:b/>
                <w:sz w:val="20"/>
                <w:szCs w:val="20"/>
              </w:rPr>
            </w:pPr>
          </w:p>
          <w:p w14:paraId="141C077D" w14:textId="0278C614" w:rsidR="002B6341" w:rsidRPr="00143358" w:rsidRDefault="002B6341" w:rsidP="002B6341">
            <w:pPr>
              <w:spacing w:after="0" w:line="240" w:lineRule="auto"/>
              <w:contextualSpacing/>
              <w:jc w:val="both"/>
              <w:rPr>
                <w:rFonts w:ascii="Aptos" w:eastAsia="Calibri" w:hAnsi="Aptos" w:cs="Arial"/>
                <w:b/>
                <w:sz w:val="20"/>
                <w:szCs w:val="20"/>
              </w:rPr>
            </w:pPr>
            <w:r w:rsidRPr="00143358">
              <w:rPr>
                <w:rFonts w:ascii="Aptos" w:eastAsia="Calibri" w:hAnsi="Aptos" w:cs="Arial"/>
                <w:b/>
                <w:sz w:val="20"/>
                <w:szCs w:val="20"/>
              </w:rPr>
              <w:t>3.1</w:t>
            </w:r>
            <w:r w:rsidR="00C53321" w:rsidRPr="00143358">
              <w:rPr>
                <w:rFonts w:ascii="Aptos" w:eastAsia="Calibri" w:hAnsi="Aptos" w:cs="Arial"/>
                <w:b/>
                <w:sz w:val="20"/>
                <w:szCs w:val="20"/>
              </w:rPr>
              <w:t xml:space="preserve">. </w:t>
            </w:r>
            <w:r w:rsidRPr="00143358">
              <w:rPr>
                <w:rFonts w:ascii="Aptos" w:eastAsia="Calibri" w:hAnsi="Aptos" w:cs="Arial"/>
                <w:b/>
                <w:sz w:val="20"/>
                <w:szCs w:val="20"/>
              </w:rPr>
              <w:t xml:space="preserve"> Competencies and Training</w:t>
            </w:r>
          </w:p>
          <w:p w14:paraId="1257F206" w14:textId="77777777" w:rsidR="002B6341" w:rsidRPr="00143358" w:rsidRDefault="002B6341" w:rsidP="002B6341">
            <w:pPr>
              <w:spacing w:after="0" w:line="240" w:lineRule="auto"/>
              <w:contextualSpacing/>
              <w:jc w:val="both"/>
              <w:rPr>
                <w:rFonts w:ascii="Aptos" w:eastAsia="Calibri" w:hAnsi="Aptos" w:cs="Arial"/>
                <w:sz w:val="20"/>
                <w:szCs w:val="20"/>
              </w:rPr>
            </w:pPr>
          </w:p>
          <w:p w14:paraId="39F725F9" w14:textId="52E26D56" w:rsidR="00822247" w:rsidRPr="00143358" w:rsidRDefault="00100FC8" w:rsidP="00822247">
            <w:pPr>
              <w:autoSpaceDE w:val="0"/>
              <w:autoSpaceDN w:val="0"/>
              <w:adjustRightInd w:val="0"/>
              <w:spacing w:after="0" w:line="240" w:lineRule="auto"/>
              <w:jc w:val="both"/>
              <w:rPr>
                <w:rFonts w:ascii="Aptos" w:hAnsi="Aptos" w:cs="Arial"/>
                <w:sz w:val="20"/>
                <w:szCs w:val="20"/>
              </w:rPr>
            </w:pPr>
            <w:r w:rsidRPr="00143358">
              <w:rPr>
                <w:rFonts w:ascii="Aptos" w:hAnsi="Aptos" w:cs="Arial"/>
                <w:sz w:val="20"/>
                <w:szCs w:val="20"/>
              </w:rPr>
              <w:t>Practitioner</w:t>
            </w:r>
            <w:r w:rsidR="00F76431" w:rsidRPr="00143358">
              <w:rPr>
                <w:rFonts w:ascii="Aptos" w:hAnsi="Aptos" w:cs="Arial"/>
                <w:sz w:val="20"/>
                <w:szCs w:val="20"/>
              </w:rPr>
              <w:t xml:space="preserve"> </w:t>
            </w:r>
            <w:r w:rsidR="00822247" w:rsidRPr="00143358">
              <w:rPr>
                <w:rFonts w:ascii="Aptos" w:hAnsi="Aptos" w:cs="Arial"/>
                <w:sz w:val="20"/>
                <w:szCs w:val="20"/>
              </w:rPr>
              <w:t>providing this service shall meet the following criteria:</w:t>
            </w:r>
          </w:p>
          <w:p w14:paraId="59789F7E" w14:textId="77777777" w:rsidR="00822247" w:rsidRPr="00143358" w:rsidRDefault="00822247" w:rsidP="00822247">
            <w:pPr>
              <w:autoSpaceDE w:val="0"/>
              <w:autoSpaceDN w:val="0"/>
              <w:adjustRightInd w:val="0"/>
              <w:spacing w:after="0" w:line="240" w:lineRule="auto"/>
              <w:jc w:val="both"/>
              <w:rPr>
                <w:rFonts w:ascii="Aptos" w:hAnsi="Aptos" w:cs="Arial"/>
                <w:sz w:val="20"/>
                <w:szCs w:val="20"/>
              </w:rPr>
            </w:pPr>
          </w:p>
          <w:p w14:paraId="1948C16D" w14:textId="406E7B61" w:rsidR="00822247" w:rsidRPr="00143358" w:rsidRDefault="001549F1" w:rsidP="00BF5621">
            <w:pPr>
              <w:pStyle w:val="ListParagraph"/>
              <w:numPr>
                <w:ilvl w:val="0"/>
                <w:numId w:val="11"/>
              </w:numPr>
              <w:autoSpaceDE w:val="0"/>
              <w:autoSpaceDN w:val="0"/>
              <w:adjustRightInd w:val="0"/>
              <w:spacing w:after="0" w:line="240" w:lineRule="auto"/>
              <w:jc w:val="both"/>
              <w:rPr>
                <w:rFonts w:ascii="Aptos" w:hAnsi="Aptos" w:cs="Arial"/>
                <w:sz w:val="20"/>
                <w:szCs w:val="20"/>
              </w:rPr>
            </w:pPr>
            <w:r w:rsidRPr="00143358">
              <w:rPr>
                <w:rFonts w:ascii="Aptos" w:hAnsi="Aptos" w:cs="Arial"/>
                <w:sz w:val="20"/>
                <w:szCs w:val="20"/>
              </w:rPr>
              <w:t xml:space="preserve">Registered </w:t>
            </w:r>
            <w:r w:rsidR="00822247" w:rsidRPr="00143358">
              <w:rPr>
                <w:rFonts w:ascii="Aptos" w:hAnsi="Aptos" w:cs="Arial"/>
                <w:sz w:val="20"/>
                <w:szCs w:val="20"/>
              </w:rPr>
              <w:t>with the GPhC</w:t>
            </w:r>
          </w:p>
          <w:p w14:paraId="4D18F0E0" w14:textId="05A18764" w:rsidR="009B5B95" w:rsidRPr="00143358" w:rsidRDefault="00BF5621" w:rsidP="009B5B95">
            <w:pPr>
              <w:numPr>
                <w:ilvl w:val="0"/>
                <w:numId w:val="11"/>
              </w:numPr>
              <w:spacing w:after="0" w:line="240" w:lineRule="auto"/>
              <w:ind w:right="720"/>
              <w:contextualSpacing/>
              <w:jc w:val="both"/>
              <w:rPr>
                <w:rFonts w:ascii="Aptos" w:eastAsia="Calibri" w:hAnsi="Aptos" w:cs="Arial"/>
                <w:sz w:val="20"/>
                <w:szCs w:val="20"/>
              </w:rPr>
            </w:pPr>
            <w:r w:rsidRPr="00143358">
              <w:rPr>
                <w:rFonts w:ascii="Aptos" w:eastAsia="Calibri" w:hAnsi="Aptos" w:cs="Arial"/>
                <w:sz w:val="20"/>
                <w:szCs w:val="20"/>
              </w:rPr>
              <w:t>A standard operating procedure (SOP) must be produced and reviewed annually for the provision of this service</w:t>
            </w:r>
          </w:p>
          <w:p w14:paraId="5CD3CF6F" w14:textId="77777777" w:rsidR="009B5B95" w:rsidRPr="00143358" w:rsidRDefault="009B5B95" w:rsidP="009B5B95">
            <w:pPr>
              <w:spacing w:after="0" w:line="240" w:lineRule="auto"/>
              <w:ind w:right="720"/>
              <w:contextualSpacing/>
              <w:jc w:val="both"/>
              <w:rPr>
                <w:rFonts w:ascii="Aptos" w:eastAsia="Calibri" w:hAnsi="Aptos" w:cs="Arial"/>
                <w:sz w:val="20"/>
                <w:szCs w:val="20"/>
              </w:rPr>
            </w:pPr>
          </w:p>
          <w:p w14:paraId="68AAC334" w14:textId="77777777" w:rsidR="009B5B95" w:rsidRPr="00143358" w:rsidRDefault="009B5B95" w:rsidP="009B5B95">
            <w:pPr>
              <w:autoSpaceDE w:val="0"/>
              <w:autoSpaceDN w:val="0"/>
              <w:adjustRightInd w:val="0"/>
              <w:spacing w:after="0" w:line="240" w:lineRule="auto"/>
              <w:jc w:val="both"/>
              <w:rPr>
                <w:rFonts w:ascii="Aptos" w:hAnsi="Aptos" w:cs="Arial"/>
                <w:sz w:val="20"/>
                <w:szCs w:val="20"/>
              </w:rPr>
            </w:pPr>
            <w:r w:rsidRPr="00143358">
              <w:rPr>
                <w:rFonts w:ascii="Aptos" w:hAnsi="Aptos" w:cs="Arial"/>
                <w:sz w:val="20"/>
                <w:szCs w:val="20"/>
              </w:rPr>
              <w:t xml:space="preserve">The pharmacy provider will ensure that any practitioner who is involved in administering a vaccine: </w:t>
            </w:r>
          </w:p>
          <w:p w14:paraId="7A0F92C4" w14:textId="77777777" w:rsidR="009B5B95" w:rsidRPr="00143358" w:rsidRDefault="009B5B95" w:rsidP="009B5B95">
            <w:pPr>
              <w:autoSpaceDE w:val="0"/>
              <w:autoSpaceDN w:val="0"/>
              <w:adjustRightInd w:val="0"/>
              <w:spacing w:after="0" w:line="240" w:lineRule="auto"/>
              <w:jc w:val="both"/>
              <w:rPr>
                <w:rFonts w:ascii="Aptos" w:hAnsi="Aptos" w:cs="Arial"/>
                <w:sz w:val="20"/>
                <w:szCs w:val="20"/>
              </w:rPr>
            </w:pPr>
          </w:p>
          <w:p w14:paraId="427E6EE0" w14:textId="77777777" w:rsidR="009B5B95" w:rsidRPr="00143358" w:rsidRDefault="009B5B95" w:rsidP="009B5B95">
            <w:pPr>
              <w:pStyle w:val="ListParagraph"/>
              <w:numPr>
                <w:ilvl w:val="0"/>
                <w:numId w:val="41"/>
              </w:numPr>
              <w:autoSpaceDE w:val="0"/>
              <w:autoSpaceDN w:val="0"/>
              <w:adjustRightInd w:val="0"/>
              <w:spacing w:after="0" w:line="240" w:lineRule="auto"/>
              <w:jc w:val="both"/>
              <w:rPr>
                <w:rFonts w:ascii="Aptos" w:hAnsi="Aptos" w:cs="Arial"/>
                <w:sz w:val="20"/>
                <w:szCs w:val="20"/>
              </w:rPr>
            </w:pPr>
            <w:r w:rsidRPr="00143358">
              <w:rPr>
                <w:rFonts w:ascii="Aptos" w:hAnsi="Aptos" w:cs="Arial"/>
                <w:sz w:val="20"/>
                <w:szCs w:val="20"/>
              </w:rPr>
              <w:t xml:space="preserve">must have undertaken appropriate training for working under PGDs for supply and administration of medicines </w:t>
            </w:r>
          </w:p>
          <w:p w14:paraId="07706304" w14:textId="77777777" w:rsidR="009B5B95" w:rsidRPr="00143358" w:rsidRDefault="009B5B95" w:rsidP="009B5B95">
            <w:pPr>
              <w:pStyle w:val="ListParagraph"/>
              <w:numPr>
                <w:ilvl w:val="0"/>
                <w:numId w:val="41"/>
              </w:numPr>
              <w:autoSpaceDE w:val="0"/>
              <w:autoSpaceDN w:val="0"/>
              <w:adjustRightInd w:val="0"/>
              <w:spacing w:after="0" w:line="240" w:lineRule="auto"/>
              <w:jc w:val="both"/>
              <w:rPr>
                <w:rFonts w:ascii="Aptos" w:hAnsi="Aptos" w:cs="Arial"/>
                <w:sz w:val="20"/>
                <w:szCs w:val="20"/>
              </w:rPr>
            </w:pPr>
            <w:r w:rsidRPr="00143358">
              <w:rPr>
                <w:rFonts w:ascii="Aptos" w:hAnsi="Aptos" w:cs="Arial"/>
                <w:sz w:val="20"/>
                <w:szCs w:val="20"/>
              </w:rPr>
              <w:t xml:space="preserve">must be competent in the use of PGDs (see NICE Competency framework for health professionals using patient group directions) </w:t>
            </w:r>
          </w:p>
          <w:p w14:paraId="7D93498C" w14:textId="77777777" w:rsidR="009B5B95" w:rsidRPr="00143358" w:rsidRDefault="009B5B95" w:rsidP="009B5B95">
            <w:pPr>
              <w:pStyle w:val="ListParagraph"/>
              <w:numPr>
                <w:ilvl w:val="0"/>
                <w:numId w:val="41"/>
              </w:numPr>
              <w:autoSpaceDE w:val="0"/>
              <w:autoSpaceDN w:val="0"/>
              <w:adjustRightInd w:val="0"/>
              <w:spacing w:after="0" w:line="240" w:lineRule="auto"/>
              <w:jc w:val="both"/>
              <w:rPr>
                <w:rFonts w:ascii="Aptos" w:hAnsi="Aptos" w:cs="Arial"/>
                <w:sz w:val="20"/>
                <w:szCs w:val="20"/>
              </w:rPr>
            </w:pPr>
            <w:r w:rsidRPr="00143358">
              <w:rPr>
                <w:rFonts w:ascii="Aptos" w:hAnsi="Aptos" w:cs="Arial"/>
                <w:sz w:val="20"/>
                <w:szCs w:val="20"/>
              </w:rPr>
              <w:lastRenderedPageBreak/>
              <w:t>must be familiar with the vaccine product and alert to changes in the Summary of Product Characteristics (SPC), Immunisation Against Infectious Disease (the Green Book), and national and local immunisation programmes</w:t>
            </w:r>
          </w:p>
          <w:p w14:paraId="16796970" w14:textId="77777777" w:rsidR="009B5B95" w:rsidRPr="00143358" w:rsidRDefault="009B5B95" w:rsidP="009B5B95">
            <w:pPr>
              <w:pStyle w:val="ListParagraph"/>
              <w:numPr>
                <w:ilvl w:val="0"/>
                <w:numId w:val="41"/>
              </w:numPr>
              <w:autoSpaceDE w:val="0"/>
              <w:autoSpaceDN w:val="0"/>
              <w:adjustRightInd w:val="0"/>
              <w:spacing w:after="0" w:line="240" w:lineRule="auto"/>
              <w:jc w:val="both"/>
              <w:rPr>
                <w:rFonts w:ascii="Aptos" w:hAnsi="Aptos" w:cs="Arial"/>
                <w:sz w:val="20"/>
                <w:szCs w:val="20"/>
              </w:rPr>
            </w:pPr>
            <w:r w:rsidRPr="00143358">
              <w:rPr>
                <w:rFonts w:ascii="Aptos" w:hAnsi="Aptos" w:cs="Arial"/>
                <w:sz w:val="20"/>
                <w:szCs w:val="20"/>
              </w:rPr>
              <w:t xml:space="preserve">must have undertaken training appropriate to this PGD as required by local policy and in line with the national minimum standards and core curriculum for immunisation training for registered healthcare practitioners. </w:t>
            </w:r>
          </w:p>
          <w:p w14:paraId="4ACE9E9E" w14:textId="77777777" w:rsidR="009B5B95" w:rsidRPr="00143358" w:rsidRDefault="009B5B95" w:rsidP="009B5B95">
            <w:pPr>
              <w:pStyle w:val="ListParagraph"/>
              <w:numPr>
                <w:ilvl w:val="0"/>
                <w:numId w:val="41"/>
              </w:numPr>
              <w:autoSpaceDE w:val="0"/>
              <w:autoSpaceDN w:val="0"/>
              <w:adjustRightInd w:val="0"/>
              <w:spacing w:after="0" w:line="240" w:lineRule="auto"/>
              <w:jc w:val="both"/>
              <w:rPr>
                <w:rFonts w:ascii="Aptos" w:hAnsi="Aptos" w:cs="Arial"/>
                <w:sz w:val="20"/>
                <w:szCs w:val="20"/>
              </w:rPr>
            </w:pPr>
            <w:r w:rsidRPr="00143358">
              <w:rPr>
                <w:rFonts w:ascii="Aptos" w:hAnsi="Aptos" w:cs="Arial"/>
                <w:sz w:val="20"/>
                <w:szCs w:val="20"/>
              </w:rPr>
              <w:t xml:space="preserve">must be competent to undertake immunisation and to discuss issues related to immunisation · must be competent in the handling and storage of vaccines and management of the cold chain </w:t>
            </w:r>
          </w:p>
          <w:p w14:paraId="73A7DE53" w14:textId="77777777" w:rsidR="009B5B95" w:rsidRPr="00143358" w:rsidRDefault="009B5B95" w:rsidP="009B5B95">
            <w:pPr>
              <w:pStyle w:val="ListParagraph"/>
              <w:numPr>
                <w:ilvl w:val="0"/>
                <w:numId w:val="41"/>
              </w:numPr>
              <w:autoSpaceDE w:val="0"/>
              <w:autoSpaceDN w:val="0"/>
              <w:adjustRightInd w:val="0"/>
              <w:spacing w:after="0" w:line="240" w:lineRule="auto"/>
              <w:jc w:val="both"/>
              <w:rPr>
                <w:rFonts w:ascii="Aptos" w:hAnsi="Aptos" w:cs="Arial"/>
                <w:sz w:val="20"/>
                <w:szCs w:val="20"/>
              </w:rPr>
            </w:pPr>
            <w:r w:rsidRPr="00143358">
              <w:rPr>
                <w:rFonts w:ascii="Aptos" w:hAnsi="Aptos" w:cs="Arial"/>
                <w:sz w:val="20"/>
                <w:szCs w:val="20"/>
              </w:rPr>
              <w:t>must be competent in the recognition and management of anaphylaxis · must have access to the PGD and associated online resources</w:t>
            </w:r>
          </w:p>
          <w:p w14:paraId="0A090892" w14:textId="77777777" w:rsidR="009B5B95" w:rsidRPr="00143358" w:rsidRDefault="009B5B95" w:rsidP="009B5B95">
            <w:pPr>
              <w:autoSpaceDE w:val="0"/>
              <w:autoSpaceDN w:val="0"/>
              <w:adjustRightInd w:val="0"/>
              <w:spacing w:after="0" w:line="240" w:lineRule="auto"/>
              <w:jc w:val="both"/>
              <w:rPr>
                <w:rFonts w:ascii="Aptos" w:hAnsi="Aptos" w:cs="Arial"/>
                <w:sz w:val="20"/>
                <w:szCs w:val="20"/>
              </w:rPr>
            </w:pPr>
          </w:p>
          <w:p w14:paraId="7AC3A616" w14:textId="540E7A8B" w:rsidR="00E21C2C" w:rsidRPr="00143358" w:rsidRDefault="009B5B95" w:rsidP="00822247">
            <w:pPr>
              <w:autoSpaceDE w:val="0"/>
              <w:autoSpaceDN w:val="0"/>
              <w:adjustRightInd w:val="0"/>
              <w:spacing w:after="0" w:line="240" w:lineRule="auto"/>
              <w:jc w:val="both"/>
              <w:rPr>
                <w:rFonts w:ascii="Aptos" w:hAnsi="Aptos" w:cs="Arial"/>
                <w:sz w:val="20"/>
                <w:szCs w:val="20"/>
              </w:rPr>
            </w:pPr>
            <w:r w:rsidRPr="00143358">
              <w:rPr>
                <w:rFonts w:ascii="Aptos" w:hAnsi="Aptos" w:cs="Arial"/>
                <w:sz w:val="20"/>
                <w:szCs w:val="20"/>
              </w:rPr>
              <w:t>Practitioners must ensure they are up to date with relevant issues and clinical skills relating to immunisation and management of anaphylaxis, with evidence of appropriate Continued Professional Development (CPD). Practitioners should be constantly alert to any subsequent recommendations from UKHSA, NHS England and other sources of medicines information.</w:t>
            </w:r>
          </w:p>
          <w:p w14:paraId="7E2D7A01" w14:textId="77777777" w:rsidR="00E93E1E" w:rsidRPr="00143358" w:rsidRDefault="00E93E1E" w:rsidP="00822247">
            <w:pPr>
              <w:autoSpaceDE w:val="0"/>
              <w:autoSpaceDN w:val="0"/>
              <w:adjustRightInd w:val="0"/>
              <w:spacing w:after="0" w:line="240" w:lineRule="auto"/>
              <w:jc w:val="both"/>
              <w:rPr>
                <w:rFonts w:ascii="Aptos" w:hAnsi="Aptos" w:cs="Arial"/>
                <w:color w:val="000000"/>
                <w:sz w:val="20"/>
                <w:szCs w:val="20"/>
              </w:rPr>
            </w:pPr>
          </w:p>
          <w:p w14:paraId="2220E5EC" w14:textId="53895375" w:rsidR="00822247" w:rsidRPr="00143358" w:rsidRDefault="00822247" w:rsidP="00822247">
            <w:pPr>
              <w:autoSpaceDE w:val="0"/>
              <w:autoSpaceDN w:val="0"/>
              <w:adjustRightInd w:val="0"/>
              <w:spacing w:after="0" w:line="240" w:lineRule="auto"/>
              <w:jc w:val="both"/>
              <w:rPr>
                <w:rFonts w:ascii="Aptos" w:hAnsi="Aptos" w:cs="Arial"/>
                <w:sz w:val="20"/>
                <w:szCs w:val="20"/>
              </w:rPr>
            </w:pPr>
            <w:r w:rsidRPr="00143358">
              <w:rPr>
                <w:rFonts w:ascii="Aptos" w:hAnsi="Aptos" w:cs="Arial"/>
                <w:sz w:val="20"/>
                <w:szCs w:val="20"/>
              </w:rPr>
              <w:t xml:space="preserve">The </w:t>
            </w:r>
            <w:r w:rsidR="00100FC8" w:rsidRPr="00143358">
              <w:rPr>
                <w:rFonts w:ascii="Aptos" w:hAnsi="Aptos" w:cs="Arial"/>
                <w:sz w:val="20"/>
                <w:szCs w:val="20"/>
              </w:rPr>
              <w:t>Practitioner</w:t>
            </w:r>
            <w:r w:rsidR="00F76431" w:rsidRPr="00143358">
              <w:rPr>
                <w:rFonts w:ascii="Aptos" w:hAnsi="Aptos" w:cs="Arial"/>
                <w:sz w:val="20"/>
                <w:szCs w:val="20"/>
              </w:rPr>
              <w:t xml:space="preserve"> </w:t>
            </w:r>
            <w:r w:rsidR="00455CFF" w:rsidRPr="00143358">
              <w:rPr>
                <w:rFonts w:ascii="Aptos" w:hAnsi="Aptos" w:cs="Arial"/>
                <w:sz w:val="20"/>
                <w:szCs w:val="20"/>
              </w:rPr>
              <w:t>is named on and</w:t>
            </w:r>
            <w:r w:rsidRPr="00143358">
              <w:rPr>
                <w:rFonts w:ascii="Aptos" w:hAnsi="Aptos" w:cs="Arial"/>
                <w:sz w:val="20"/>
                <w:szCs w:val="20"/>
              </w:rPr>
              <w:t xml:space="preserve"> has signed an authorised copy of a Private </w:t>
            </w:r>
            <w:r w:rsidR="003F081B" w:rsidRPr="00143358">
              <w:rPr>
                <w:rFonts w:ascii="Aptos" w:hAnsi="Aptos" w:cs="Arial"/>
                <w:sz w:val="20"/>
                <w:szCs w:val="20"/>
              </w:rPr>
              <w:t>PGD</w:t>
            </w:r>
            <w:r w:rsidRPr="00143358">
              <w:rPr>
                <w:rFonts w:ascii="Aptos" w:hAnsi="Aptos" w:cs="Arial"/>
                <w:sz w:val="20"/>
                <w:szCs w:val="20"/>
              </w:rPr>
              <w:t xml:space="preserve"> for the </w:t>
            </w:r>
            <w:r w:rsidR="000F743E" w:rsidRPr="00143358">
              <w:rPr>
                <w:rFonts w:ascii="Aptos" w:hAnsi="Aptos" w:cs="Arial"/>
                <w:sz w:val="20"/>
                <w:szCs w:val="20"/>
              </w:rPr>
              <w:t>a</w:t>
            </w:r>
            <w:r w:rsidRPr="00143358">
              <w:rPr>
                <w:rFonts w:ascii="Aptos" w:hAnsi="Aptos" w:cs="Arial"/>
                <w:sz w:val="20"/>
                <w:szCs w:val="20"/>
              </w:rPr>
              <w:t>dministration of the 202</w:t>
            </w:r>
            <w:r w:rsidR="001A27B3" w:rsidRPr="00143358">
              <w:rPr>
                <w:rFonts w:ascii="Aptos" w:hAnsi="Aptos" w:cs="Arial"/>
                <w:sz w:val="20"/>
                <w:szCs w:val="20"/>
              </w:rPr>
              <w:t>6</w:t>
            </w:r>
            <w:r w:rsidR="00E863EE" w:rsidRPr="00143358">
              <w:rPr>
                <w:rFonts w:ascii="Aptos" w:hAnsi="Aptos" w:cs="Arial"/>
                <w:sz w:val="20"/>
                <w:szCs w:val="20"/>
              </w:rPr>
              <w:t>/</w:t>
            </w:r>
            <w:r w:rsidRPr="00143358">
              <w:rPr>
                <w:rFonts w:ascii="Aptos" w:hAnsi="Aptos" w:cs="Arial"/>
                <w:sz w:val="20"/>
                <w:szCs w:val="20"/>
              </w:rPr>
              <w:t>2</w:t>
            </w:r>
            <w:r w:rsidR="001A27B3" w:rsidRPr="00143358">
              <w:rPr>
                <w:rFonts w:ascii="Aptos" w:hAnsi="Aptos" w:cs="Arial"/>
                <w:sz w:val="20"/>
                <w:szCs w:val="20"/>
              </w:rPr>
              <w:t>7</w:t>
            </w:r>
            <w:r w:rsidRPr="00143358">
              <w:rPr>
                <w:rFonts w:ascii="Aptos" w:hAnsi="Aptos" w:cs="Arial"/>
                <w:sz w:val="20"/>
                <w:szCs w:val="20"/>
              </w:rPr>
              <w:t xml:space="preserve"> influenza </w:t>
            </w:r>
            <w:r w:rsidR="000F743E" w:rsidRPr="00143358">
              <w:rPr>
                <w:rFonts w:ascii="Aptos" w:hAnsi="Aptos" w:cs="Arial"/>
                <w:sz w:val="20"/>
                <w:szCs w:val="20"/>
              </w:rPr>
              <w:t>v</w:t>
            </w:r>
            <w:r w:rsidRPr="00143358">
              <w:rPr>
                <w:rFonts w:ascii="Aptos" w:hAnsi="Aptos" w:cs="Arial"/>
                <w:sz w:val="20"/>
                <w:szCs w:val="20"/>
              </w:rPr>
              <w:t xml:space="preserve">accines by </w:t>
            </w:r>
            <w:r w:rsidR="00100FC8" w:rsidRPr="00143358">
              <w:rPr>
                <w:rFonts w:ascii="Aptos" w:hAnsi="Aptos" w:cs="Arial"/>
                <w:sz w:val="20"/>
                <w:szCs w:val="20"/>
              </w:rPr>
              <w:t>practitioner</w:t>
            </w:r>
            <w:r w:rsidRPr="00143358">
              <w:rPr>
                <w:rFonts w:ascii="Aptos" w:hAnsi="Aptos" w:cs="Arial"/>
                <w:sz w:val="20"/>
                <w:szCs w:val="20"/>
              </w:rPr>
              <w:t>s.</w:t>
            </w:r>
          </w:p>
          <w:p w14:paraId="63214368" w14:textId="77777777" w:rsidR="00822247" w:rsidRPr="00143358" w:rsidRDefault="00822247" w:rsidP="00822247">
            <w:pPr>
              <w:autoSpaceDE w:val="0"/>
              <w:autoSpaceDN w:val="0"/>
              <w:adjustRightInd w:val="0"/>
              <w:spacing w:after="0" w:line="240" w:lineRule="auto"/>
              <w:jc w:val="both"/>
              <w:rPr>
                <w:rFonts w:ascii="Aptos" w:hAnsi="Aptos" w:cs="Arial"/>
                <w:sz w:val="20"/>
                <w:szCs w:val="20"/>
              </w:rPr>
            </w:pPr>
          </w:p>
          <w:p w14:paraId="0E23E139" w14:textId="1E8EE831" w:rsidR="00822247" w:rsidRPr="00143358" w:rsidRDefault="00100FC8" w:rsidP="00822247">
            <w:pPr>
              <w:autoSpaceDE w:val="0"/>
              <w:autoSpaceDN w:val="0"/>
              <w:adjustRightInd w:val="0"/>
              <w:spacing w:after="0" w:line="240" w:lineRule="auto"/>
              <w:jc w:val="both"/>
              <w:rPr>
                <w:rFonts w:ascii="Aptos" w:hAnsi="Aptos" w:cs="Arial"/>
                <w:sz w:val="20"/>
                <w:szCs w:val="20"/>
              </w:rPr>
            </w:pPr>
            <w:r w:rsidRPr="00143358">
              <w:rPr>
                <w:rFonts w:ascii="Aptos" w:hAnsi="Aptos" w:cs="Arial"/>
                <w:sz w:val="20"/>
                <w:szCs w:val="20"/>
              </w:rPr>
              <w:t>Practitioner</w:t>
            </w:r>
            <w:r w:rsidR="00822247" w:rsidRPr="00143358">
              <w:rPr>
                <w:rFonts w:ascii="Aptos" w:hAnsi="Aptos" w:cs="Arial"/>
                <w:sz w:val="20"/>
                <w:szCs w:val="20"/>
              </w:rPr>
              <w:t>s should maintain clinical knowledge appropriate to their practice by attending relevant study days, courses and making themselves aware of appropriate literature.</w:t>
            </w:r>
          </w:p>
          <w:p w14:paraId="07F3F650" w14:textId="77777777" w:rsidR="000A13D3" w:rsidRPr="00143358" w:rsidRDefault="000A13D3" w:rsidP="00822247">
            <w:pPr>
              <w:autoSpaceDE w:val="0"/>
              <w:autoSpaceDN w:val="0"/>
              <w:adjustRightInd w:val="0"/>
              <w:spacing w:after="0" w:line="240" w:lineRule="auto"/>
              <w:jc w:val="both"/>
              <w:rPr>
                <w:rFonts w:ascii="Aptos" w:hAnsi="Aptos" w:cs="Arial"/>
                <w:sz w:val="20"/>
                <w:szCs w:val="20"/>
              </w:rPr>
            </w:pPr>
          </w:p>
          <w:p w14:paraId="19C71C9F" w14:textId="77CCE35D" w:rsidR="00767AD5" w:rsidRPr="00143358" w:rsidRDefault="002B6341" w:rsidP="002B6341">
            <w:pPr>
              <w:spacing w:after="0" w:line="240" w:lineRule="auto"/>
              <w:jc w:val="both"/>
              <w:rPr>
                <w:rFonts w:ascii="Aptos" w:eastAsia="Calibri" w:hAnsi="Aptos" w:cs="Arial"/>
                <w:b/>
                <w:sz w:val="20"/>
                <w:szCs w:val="20"/>
              </w:rPr>
            </w:pPr>
            <w:r w:rsidRPr="00143358">
              <w:rPr>
                <w:rFonts w:ascii="Aptos" w:eastAsia="Calibri" w:hAnsi="Aptos" w:cs="Arial"/>
                <w:b/>
                <w:sz w:val="20"/>
                <w:szCs w:val="20"/>
              </w:rPr>
              <w:t>3.</w:t>
            </w:r>
            <w:r w:rsidR="009E409F" w:rsidRPr="00143358">
              <w:rPr>
                <w:rFonts w:ascii="Aptos" w:eastAsia="Calibri" w:hAnsi="Aptos" w:cs="Arial"/>
                <w:b/>
                <w:sz w:val="20"/>
                <w:szCs w:val="20"/>
              </w:rPr>
              <w:t>2</w:t>
            </w:r>
            <w:r w:rsidR="00C53321" w:rsidRPr="00143358">
              <w:rPr>
                <w:rFonts w:ascii="Aptos" w:eastAsia="Calibri" w:hAnsi="Aptos" w:cs="Arial"/>
                <w:b/>
                <w:sz w:val="20"/>
                <w:szCs w:val="20"/>
              </w:rPr>
              <w:t xml:space="preserve">. </w:t>
            </w:r>
            <w:r w:rsidRPr="00143358">
              <w:rPr>
                <w:rFonts w:ascii="Aptos" w:eastAsia="Calibri" w:hAnsi="Aptos" w:cs="Arial"/>
                <w:b/>
                <w:sz w:val="20"/>
                <w:szCs w:val="20"/>
              </w:rPr>
              <w:t>Service model</w:t>
            </w:r>
          </w:p>
          <w:p w14:paraId="585778F8" w14:textId="17B68B62" w:rsidR="009D150E" w:rsidRPr="00143358" w:rsidRDefault="009D150E" w:rsidP="00D9724A">
            <w:pPr>
              <w:spacing w:after="0" w:line="240" w:lineRule="auto"/>
              <w:ind w:left="1163" w:right="720"/>
              <w:contextualSpacing/>
              <w:jc w:val="both"/>
              <w:rPr>
                <w:rFonts w:ascii="Aptos" w:eastAsia="Calibri" w:hAnsi="Aptos" w:cs="Arial"/>
                <w:sz w:val="20"/>
                <w:szCs w:val="20"/>
              </w:rPr>
            </w:pPr>
          </w:p>
          <w:p w14:paraId="5E8C8288" w14:textId="77777777" w:rsidR="00D84BAE" w:rsidRPr="00143358" w:rsidRDefault="00D84BAE" w:rsidP="00D84BAE">
            <w:pPr>
              <w:spacing w:after="0" w:line="240" w:lineRule="auto"/>
              <w:jc w:val="both"/>
              <w:rPr>
                <w:rFonts w:ascii="Aptos" w:eastAsia="Calibri" w:hAnsi="Aptos" w:cs="Arial"/>
                <w:sz w:val="20"/>
                <w:szCs w:val="20"/>
              </w:rPr>
            </w:pPr>
            <w:r w:rsidRPr="00143358">
              <w:rPr>
                <w:rFonts w:ascii="Aptos" w:eastAsia="Calibri" w:hAnsi="Aptos" w:cs="Arial"/>
                <w:sz w:val="20"/>
                <w:szCs w:val="20"/>
              </w:rPr>
              <w:t>The pharmacy contractor must:</w:t>
            </w:r>
          </w:p>
          <w:p w14:paraId="4F78813C" w14:textId="5FE69189" w:rsidR="00D84BAE" w:rsidRPr="00143358" w:rsidRDefault="00D84BAE" w:rsidP="00D84BAE">
            <w:pPr>
              <w:numPr>
                <w:ilvl w:val="0"/>
                <w:numId w:val="4"/>
              </w:numPr>
              <w:spacing w:after="0" w:line="240" w:lineRule="auto"/>
              <w:ind w:left="1163" w:right="720" w:hanging="425"/>
              <w:contextualSpacing/>
              <w:jc w:val="both"/>
              <w:rPr>
                <w:rFonts w:ascii="Aptos" w:eastAsia="Calibri" w:hAnsi="Aptos" w:cs="Arial"/>
                <w:sz w:val="20"/>
                <w:szCs w:val="20"/>
              </w:rPr>
            </w:pPr>
            <w:r w:rsidRPr="00143358">
              <w:rPr>
                <w:rFonts w:ascii="Aptos" w:eastAsia="Calibri" w:hAnsi="Aptos" w:cs="Arial"/>
                <w:sz w:val="20"/>
                <w:szCs w:val="20"/>
              </w:rPr>
              <w:t xml:space="preserve">Ensure that all </w:t>
            </w:r>
            <w:r w:rsidR="00100FC8" w:rsidRPr="00143358">
              <w:rPr>
                <w:rFonts w:ascii="Aptos" w:eastAsia="Calibri" w:hAnsi="Aptos" w:cs="Arial"/>
                <w:sz w:val="20"/>
                <w:szCs w:val="20"/>
              </w:rPr>
              <w:t>practitioner</w:t>
            </w:r>
            <w:r w:rsidRPr="00143358">
              <w:rPr>
                <w:rFonts w:ascii="Aptos" w:eastAsia="Calibri" w:hAnsi="Aptos" w:cs="Arial"/>
                <w:sz w:val="20"/>
                <w:szCs w:val="20"/>
              </w:rPr>
              <w:t>s providing this service have completed the appropriate Declaration of Competence</w:t>
            </w:r>
          </w:p>
          <w:p w14:paraId="5D02AEDD" w14:textId="77777777" w:rsidR="00D84BAE" w:rsidRPr="00143358" w:rsidRDefault="00D84BAE" w:rsidP="00D84BAE">
            <w:pPr>
              <w:numPr>
                <w:ilvl w:val="0"/>
                <w:numId w:val="4"/>
              </w:numPr>
              <w:spacing w:after="0" w:line="240" w:lineRule="auto"/>
              <w:ind w:left="1163" w:right="720" w:hanging="425"/>
              <w:contextualSpacing/>
              <w:jc w:val="both"/>
              <w:rPr>
                <w:rFonts w:ascii="Aptos" w:eastAsia="Calibri" w:hAnsi="Aptos" w:cs="Arial"/>
                <w:sz w:val="20"/>
                <w:szCs w:val="20"/>
              </w:rPr>
            </w:pPr>
            <w:r w:rsidRPr="00143358">
              <w:rPr>
                <w:rFonts w:ascii="Aptos" w:eastAsia="Calibri" w:hAnsi="Aptos" w:cs="Arial"/>
                <w:sz w:val="20"/>
                <w:szCs w:val="20"/>
              </w:rPr>
              <w:t>A standard operating procedure (SOP) must be produced and reviewed annually for the provision of this service</w:t>
            </w:r>
          </w:p>
          <w:p w14:paraId="4AFB4CD8" w14:textId="77777777" w:rsidR="00D84BAE" w:rsidRPr="00143358" w:rsidRDefault="00D84BAE" w:rsidP="00D84BAE">
            <w:pPr>
              <w:spacing w:after="0" w:line="240" w:lineRule="auto"/>
              <w:ind w:left="1163" w:right="720"/>
              <w:contextualSpacing/>
              <w:jc w:val="both"/>
              <w:rPr>
                <w:rFonts w:ascii="Aptos" w:eastAsia="Calibri" w:hAnsi="Aptos" w:cs="Arial"/>
                <w:sz w:val="20"/>
                <w:szCs w:val="20"/>
              </w:rPr>
            </w:pPr>
            <w:r w:rsidRPr="00143358">
              <w:rPr>
                <w:rFonts w:ascii="Aptos" w:eastAsia="Calibri" w:hAnsi="Aptos" w:cs="Arial"/>
                <w:sz w:val="20"/>
                <w:szCs w:val="20"/>
              </w:rPr>
              <w:t xml:space="preserve"> </w:t>
            </w:r>
          </w:p>
          <w:p w14:paraId="25BFDE46" w14:textId="77777777" w:rsidR="00D84BAE" w:rsidRPr="00143358" w:rsidRDefault="00D84BAE" w:rsidP="00D84BAE">
            <w:pPr>
              <w:spacing w:after="0" w:line="240" w:lineRule="auto"/>
              <w:ind w:right="720"/>
              <w:contextualSpacing/>
              <w:jc w:val="both"/>
              <w:rPr>
                <w:rFonts w:ascii="Aptos" w:eastAsia="Calibri" w:hAnsi="Aptos" w:cs="Arial"/>
                <w:b/>
                <w:sz w:val="20"/>
                <w:szCs w:val="20"/>
              </w:rPr>
            </w:pPr>
            <w:r w:rsidRPr="00143358">
              <w:rPr>
                <w:rFonts w:ascii="Aptos" w:eastAsia="Calibri" w:hAnsi="Aptos" w:cs="Arial"/>
                <w:b/>
                <w:sz w:val="20"/>
                <w:szCs w:val="20"/>
              </w:rPr>
              <w:t>3.3 Termination</w:t>
            </w:r>
          </w:p>
          <w:p w14:paraId="4CBEFB2C" w14:textId="77777777" w:rsidR="00D84BAE" w:rsidRPr="00143358" w:rsidRDefault="00D84BAE" w:rsidP="00D84BAE">
            <w:pPr>
              <w:spacing w:after="0" w:line="240" w:lineRule="auto"/>
              <w:jc w:val="both"/>
              <w:rPr>
                <w:rFonts w:ascii="Aptos" w:eastAsia="Calibri" w:hAnsi="Aptos" w:cs="Arial"/>
                <w:sz w:val="20"/>
                <w:szCs w:val="20"/>
              </w:rPr>
            </w:pPr>
          </w:p>
          <w:p w14:paraId="55B6955C" w14:textId="77777777" w:rsidR="00D84BAE" w:rsidRPr="00143358" w:rsidRDefault="00D84BAE" w:rsidP="00D84BAE">
            <w:pPr>
              <w:spacing w:after="0" w:line="240" w:lineRule="auto"/>
              <w:jc w:val="both"/>
              <w:rPr>
                <w:rFonts w:ascii="Aptos" w:eastAsia="Calibri" w:hAnsi="Aptos" w:cs="Arial"/>
                <w:sz w:val="20"/>
                <w:szCs w:val="20"/>
              </w:rPr>
            </w:pPr>
            <w:r w:rsidRPr="00143358">
              <w:rPr>
                <w:rFonts w:ascii="Aptos" w:eastAsia="Calibri" w:hAnsi="Aptos" w:cs="Arial"/>
                <w:sz w:val="20"/>
                <w:szCs w:val="20"/>
              </w:rPr>
              <w:t>The Council may terminate the Order by giving written notice to the Contractor with immediate effect if the Contractor commits a material Default and if:</w:t>
            </w:r>
          </w:p>
          <w:p w14:paraId="588CC41C" w14:textId="77777777" w:rsidR="00D84BAE" w:rsidRPr="00143358" w:rsidRDefault="00D84BAE" w:rsidP="00D84BAE">
            <w:pPr>
              <w:spacing w:after="0" w:line="240" w:lineRule="auto"/>
              <w:jc w:val="both"/>
              <w:rPr>
                <w:rFonts w:ascii="Aptos" w:eastAsia="Calibri" w:hAnsi="Aptos" w:cs="Arial"/>
                <w:sz w:val="20"/>
                <w:szCs w:val="20"/>
              </w:rPr>
            </w:pPr>
          </w:p>
          <w:p w14:paraId="2B4C5046" w14:textId="5325A787" w:rsidR="00D84BAE" w:rsidRPr="00143358" w:rsidRDefault="009562CC" w:rsidP="00D84BAE">
            <w:pPr>
              <w:spacing w:after="0" w:line="240" w:lineRule="auto"/>
              <w:jc w:val="both"/>
              <w:rPr>
                <w:rFonts w:ascii="Aptos" w:eastAsia="Calibri" w:hAnsi="Aptos" w:cs="Arial"/>
                <w:sz w:val="20"/>
                <w:szCs w:val="20"/>
              </w:rPr>
            </w:pPr>
            <w:r w:rsidRPr="00143358">
              <w:rPr>
                <w:rFonts w:ascii="Aptos" w:eastAsia="Calibri" w:hAnsi="Aptos" w:cs="Arial"/>
                <w:sz w:val="20"/>
                <w:szCs w:val="20"/>
              </w:rPr>
              <w:t>T</w:t>
            </w:r>
            <w:r w:rsidR="00D84BAE" w:rsidRPr="00143358">
              <w:rPr>
                <w:rFonts w:ascii="Aptos" w:eastAsia="Calibri" w:hAnsi="Aptos" w:cs="Arial"/>
                <w:sz w:val="20"/>
                <w:szCs w:val="20"/>
              </w:rPr>
              <w:t>he Contractor has not remedied the Default to the satisfaction of the Council within ten (10) Working Days, or such other period as may be specified by the Contracting Body, after issue of a written notice specifying the Default and requesting it to be remedied; or</w:t>
            </w:r>
          </w:p>
          <w:p w14:paraId="29B048B3" w14:textId="77777777" w:rsidR="00D84BAE" w:rsidRPr="00143358" w:rsidRDefault="00D84BAE" w:rsidP="00D84BAE">
            <w:pPr>
              <w:spacing w:after="0" w:line="240" w:lineRule="auto"/>
              <w:jc w:val="both"/>
              <w:rPr>
                <w:rFonts w:ascii="Aptos" w:eastAsia="Calibri" w:hAnsi="Aptos" w:cs="Arial"/>
                <w:sz w:val="20"/>
                <w:szCs w:val="20"/>
              </w:rPr>
            </w:pPr>
            <w:r w:rsidRPr="00143358">
              <w:rPr>
                <w:rFonts w:ascii="Aptos" w:eastAsia="Calibri" w:hAnsi="Aptos" w:cs="Arial"/>
                <w:sz w:val="20"/>
                <w:szCs w:val="20"/>
              </w:rPr>
              <w:t>ii. the Default is not, in the opinion of the Council, capable of remedy.</w:t>
            </w:r>
          </w:p>
          <w:p w14:paraId="6AE1C880" w14:textId="77777777" w:rsidR="00D84BAE" w:rsidRPr="00143358" w:rsidRDefault="00D84BAE" w:rsidP="00D84BAE">
            <w:pPr>
              <w:spacing w:after="0" w:line="240" w:lineRule="auto"/>
              <w:jc w:val="both"/>
              <w:rPr>
                <w:rFonts w:ascii="Aptos" w:eastAsia="Calibri" w:hAnsi="Aptos" w:cs="Arial"/>
                <w:sz w:val="20"/>
                <w:szCs w:val="20"/>
              </w:rPr>
            </w:pPr>
          </w:p>
          <w:p w14:paraId="1EC6E587" w14:textId="1A8494DC" w:rsidR="00D84BAE" w:rsidRPr="0059742D" w:rsidRDefault="00D84BAE" w:rsidP="0059742D">
            <w:pPr>
              <w:spacing w:after="0" w:line="240" w:lineRule="auto"/>
              <w:jc w:val="both"/>
              <w:rPr>
                <w:rFonts w:ascii="Aptos" w:eastAsia="Calibri" w:hAnsi="Aptos" w:cs="Arial"/>
                <w:sz w:val="20"/>
                <w:szCs w:val="20"/>
              </w:rPr>
            </w:pPr>
            <w:r w:rsidRPr="00143358">
              <w:rPr>
                <w:rFonts w:ascii="Aptos" w:eastAsia="Calibri" w:hAnsi="Aptos" w:cs="Arial"/>
                <w:sz w:val="20"/>
                <w:szCs w:val="20"/>
              </w:rPr>
              <w:t>The Council may terminate the Order at any time by giving 30 days written notice to the Contractor.</w:t>
            </w:r>
          </w:p>
          <w:p w14:paraId="2EEB11BD" w14:textId="77777777" w:rsidR="00A678E0" w:rsidRPr="00143358" w:rsidRDefault="00A678E0" w:rsidP="00873F3D">
            <w:pPr>
              <w:autoSpaceDE w:val="0"/>
              <w:autoSpaceDN w:val="0"/>
              <w:adjustRightInd w:val="0"/>
              <w:spacing w:after="0" w:line="240" w:lineRule="auto"/>
              <w:jc w:val="both"/>
              <w:rPr>
                <w:rFonts w:ascii="Aptos" w:hAnsi="Aptos" w:cs="Arial"/>
                <w:color w:val="000000"/>
                <w:sz w:val="20"/>
                <w:szCs w:val="20"/>
              </w:rPr>
            </w:pPr>
          </w:p>
          <w:p w14:paraId="2183BA75" w14:textId="46110E32" w:rsidR="00A678E0" w:rsidRPr="00143358" w:rsidRDefault="00A678E0" w:rsidP="00A678E0">
            <w:pPr>
              <w:spacing w:after="0" w:line="240" w:lineRule="auto"/>
              <w:contextualSpacing/>
              <w:jc w:val="both"/>
              <w:rPr>
                <w:rFonts w:ascii="Aptos" w:eastAsia="Calibri" w:hAnsi="Aptos" w:cs="Arial"/>
                <w:b/>
                <w:sz w:val="20"/>
                <w:szCs w:val="20"/>
              </w:rPr>
            </w:pPr>
            <w:r w:rsidRPr="00143358">
              <w:rPr>
                <w:rFonts w:ascii="Aptos" w:eastAsia="Calibri" w:hAnsi="Aptos" w:cs="Arial"/>
                <w:b/>
                <w:sz w:val="20"/>
                <w:szCs w:val="20"/>
              </w:rPr>
              <w:t>4. Geographic coverage / boundaries</w:t>
            </w:r>
          </w:p>
          <w:p w14:paraId="5594D8FE" w14:textId="77777777" w:rsidR="00A678E0" w:rsidRPr="00143358" w:rsidRDefault="00A678E0" w:rsidP="00A678E0">
            <w:pPr>
              <w:spacing w:after="0" w:line="240" w:lineRule="auto"/>
              <w:ind w:left="360"/>
              <w:contextualSpacing/>
              <w:jc w:val="both"/>
              <w:rPr>
                <w:rFonts w:ascii="Aptos" w:eastAsia="Calibri" w:hAnsi="Aptos" w:cs="Arial"/>
                <w:b/>
                <w:sz w:val="20"/>
                <w:szCs w:val="20"/>
              </w:rPr>
            </w:pPr>
          </w:p>
          <w:p w14:paraId="4A5574D8" w14:textId="77777777" w:rsidR="00A678E0" w:rsidRPr="00143358" w:rsidRDefault="00A678E0" w:rsidP="00A678E0">
            <w:pPr>
              <w:spacing w:after="0" w:line="240" w:lineRule="auto"/>
              <w:contextualSpacing/>
              <w:jc w:val="both"/>
              <w:rPr>
                <w:rFonts w:ascii="Aptos" w:eastAsia="Calibri" w:hAnsi="Aptos" w:cs="Arial"/>
                <w:sz w:val="20"/>
                <w:szCs w:val="20"/>
              </w:rPr>
            </w:pPr>
            <w:r w:rsidRPr="00143358">
              <w:rPr>
                <w:rFonts w:ascii="Aptos" w:eastAsia="Calibri" w:hAnsi="Aptos" w:cs="Arial"/>
                <w:sz w:val="20"/>
                <w:szCs w:val="20"/>
              </w:rPr>
              <w:t>Community Pharmacies in the Sefton Council boundary.</w:t>
            </w:r>
          </w:p>
          <w:p w14:paraId="4B7063E0" w14:textId="77777777" w:rsidR="00A678E0" w:rsidRPr="00143358" w:rsidRDefault="00A678E0" w:rsidP="00A678E0">
            <w:pPr>
              <w:spacing w:after="0" w:line="240" w:lineRule="auto"/>
              <w:contextualSpacing/>
              <w:jc w:val="both"/>
              <w:rPr>
                <w:rFonts w:ascii="Aptos" w:eastAsia="Calibri" w:hAnsi="Aptos" w:cs="Arial"/>
                <w:sz w:val="20"/>
                <w:szCs w:val="20"/>
              </w:rPr>
            </w:pPr>
          </w:p>
          <w:p w14:paraId="31B4674F" w14:textId="48033731" w:rsidR="00A678E0" w:rsidRPr="00143358" w:rsidRDefault="00A678E0" w:rsidP="00A678E0">
            <w:pPr>
              <w:spacing w:after="0" w:line="240" w:lineRule="auto"/>
              <w:ind w:left="360"/>
              <w:contextualSpacing/>
              <w:jc w:val="both"/>
              <w:rPr>
                <w:rFonts w:ascii="Aptos" w:eastAsia="Calibri" w:hAnsi="Aptos" w:cs="Arial"/>
                <w:b/>
                <w:sz w:val="20"/>
                <w:szCs w:val="20"/>
              </w:rPr>
            </w:pPr>
            <w:r w:rsidRPr="00143358">
              <w:rPr>
                <w:rFonts w:ascii="Aptos" w:eastAsia="Calibri" w:hAnsi="Aptos" w:cs="Arial"/>
                <w:b/>
                <w:sz w:val="20"/>
                <w:szCs w:val="20"/>
              </w:rPr>
              <w:t>4.1 Location(s) of service delivery</w:t>
            </w:r>
          </w:p>
          <w:p w14:paraId="70EC20DB" w14:textId="77777777" w:rsidR="00A678E0" w:rsidRPr="00143358" w:rsidRDefault="00A678E0" w:rsidP="00A678E0">
            <w:pPr>
              <w:spacing w:after="0" w:line="240" w:lineRule="auto"/>
              <w:ind w:left="360"/>
              <w:contextualSpacing/>
              <w:jc w:val="both"/>
              <w:rPr>
                <w:rFonts w:ascii="Aptos" w:eastAsia="Calibri" w:hAnsi="Aptos" w:cs="Arial"/>
                <w:b/>
                <w:sz w:val="20"/>
                <w:szCs w:val="20"/>
              </w:rPr>
            </w:pPr>
          </w:p>
          <w:p w14:paraId="2DB565A0" w14:textId="77777777" w:rsidR="00A678E0" w:rsidRPr="00143358" w:rsidRDefault="00A678E0" w:rsidP="00A678E0">
            <w:pPr>
              <w:pStyle w:val="ListParagraph"/>
              <w:numPr>
                <w:ilvl w:val="0"/>
                <w:numId w:val="15"/>
              </w:numPr>
              <w:spacing w:after="0" w:line="240" w:lineRule="auto"/>
              <w:jc w:val="both"/>
              <w:rPr>
                <w:rFonts w:ascii="Aptos" w:eastAsia="Calibri" w:hAnsi="Aptos" w:cs="Arial"/>
                <w:bCs/>
                <w:sz w:val="20"/>
                <w:szCs w:val="20"/>
              </w:rPr>
            </w:pPr>
            <w:r w:rsidRPr="00143358">
              <w:rPr>
                <w:rFonts w:ascii="Aptos" w:eastAsia="Calibri" w:hAnsi="Aptos" w:cs="Arial"/>
                <w:bCs/>
                <w:sz w:val="20"/>
                <w:szCs w:val="20"/>
              </w:rPr>
              <w:t>Suitable Pharmacies in the Sefton Council boundary.  The pharmacy must have a suitable consultation area in line with national guidance for pharmacies administering vaccines.</w:t>
            </w:r>
          </w:p>
          <w:p w14:paraId="35AEA29A" w14:textId="77777777" w:rsidR="00D84BAE" w:rsidRPr="00143358" w:rsidRDefault="00D84BAE" w:rsidP="00873F3D">
            <w:pPr>
              <w:autoSpaceDE w:val="0"/>
              <w:autoSpaceDN w:val="0"/>
              <w:adjustRightInd w:val="0"/>
              <w:spacing w:after="0" w:line="240" w:lineRule="auto"/>
              <w:jc w:val="both"/>
              <w:rPr>
                <w:rFonts w:ascii="Aptos" w:hAnsi="Aptos" w:cs="Arial"/>
                <w:color w:val="000000"/>
                <w:sz w:val="20"/>
                <w:szCs w:val="20"/>
              </w:rPr>
            </w:pPr>
          </w:p>
          <w:p w14:paraId="3C31B1CF" w14:textId="77777777" w:rsidR="00D84BAE" w:rsidRPr="00143358" w:rsidRDefault="00D84BAE" w:rsidP="00873F3D">
            <w:pPr>
              <w:autoSpaceDE w:val="0"/>
              <w:autoSpaceDN w:val="0"/>
              <w:adjustRightInd w:val="0"/>
              <w:spacing w:after="0" w:line="240" w:lineRule="auto"/>
              <w:jc w:val="both"/>
              <w:rPr>
                <w:rFonts w:ascii="Aptos" w:hAnsi="Aptos" w:cs="Arial"/>
                <w:color w:val="000000"/>
                <w:sz w:val="20"/>
                <w:szCs w:val="20"/>
              </w:rPr>
            </w:pPr>
          </w:p>
          <w:p w14:paraId="736CFDA5" w14:textId="400A76FE" w:rsidR="00BF5621" w:rsidRPr="00143358" w:rsidRDefault="00A678E0" w:rsidP="00704F16">
            <w:pPr>
              <w:spacing w:after="0" w:line="240" w:lineRule="auto"/>
              <w:ind w:right="720"/>
              <w:jc w:val="both"/>
              <w:rPr>
                <w:rFonts w:ascii="Aptos" w:eastAsia="Calibri" w:hAnsi="Aptos" w:cs="Arial"/>
                <w:b/>
                <w:bCs/>
                <w:sz w:val="20"/>
                <w:szCs w:val="20"/>
              </w:rPr>
            </w:pPr>
            <w:r w:rsidRPr="00143358">
              <w:rPr>
                <w:rFonts w:ascii="Aptos" w:eastAsia="Calibri" w:hAnsi="Aptos" w:cs="Arial"/>
                <w:b/>
                <w:bCs/>
                <w:sz w:val="20"/>
                <w:szCs w:val="20"/>
              </w:rPr>
              <w:t xml:space="preserve">5. </w:t>
            </w:r>
            <w:r w:rsidR="00704F16" w:rsidRPr="00143358">
              <w:rPr>
                <w:rFonts w:ascii="Aptos" w:eastAsia="Calibri" w:hAnsi="Aptos" w:cs="Arial"/>
                <w:b/>
                <w:bCs/>
                <w:sz w:val="20"/>
                <w:szCs w:val="20"/>
              </w:rPr>
              <w:t xml:space="preserve">Premises and </w:t>
            </w:r>
            <w:r w:rsidR="00BF5621" w:rsidRPr="00143358">
              <w:rPr>
                <w:rFonts w:ascii="Aptos" w:eastAsia="Calibri" w:hAnsi="Aptos" w:cs="Arial"/>
                <w:b/>
                <w:bCs/>
                <w:sz w:val="20"/>
                <w:szCs w:val="20"/>
              </w:rPr>
              <w:t>Equipment</w:t>
            </w:r>
          </w:p>
          <w:p w14:paraId="5A627530" w14:textId="77777777" w:rsidR="00CF01BA" w:rsidRPr="00143358" w:rsidRDefault="00CF01BA" w:rsidP="00CF01BA">
            <w:pPr>
              <w:spacing w:after="0" w:line="240" w:lineRule="auto"/>
              <w:ind w:right="720"/>
              <w:jc w:val="both"/>
              <w:rPr>
                <w:rFonts w:ascii="Aptos" w:eastAsia="Calibri" w:hAnsi="Aptos" w:cs="Arial"/>
                <w:bCs/>
                <w:sz w:val="20"/>
                <w:szCs w:val="20"/>
              </w:rPr>
            </w:pPr>
          </w:p>
          <w:p w14:paraId="21217940" w14:textId="612CE376" w:rsidR="002A1888" w:rsidRDefault="00447192" w:rsidP="0059742D">
            <w:pPr>
              <w:autoSpaceDE w:val="0"/>
              <w:autoSpaceDN w:val="0"/>
              <w:adjustRightInd w:val="0"/>
              <w:spacing w:after="0" w:line="240" w:lineRule="auto"/>
              <w:jc w:val="both"/>
              <w:rPr>
                <w:rFonts w:ascii="Aptos" w:hAnsi="Aptos" w:cs="Arial"/>
                <w:b/>
                <w:color w:val="000000"/>
                <w:sz w:val="20"/>
                <w:szCs w:val="20"/>
              </w:rPr>
            </w:pPr>
            <w:r w:rsidRPr="00143358">
              <w:rPr>
                <w:rFonts w:ascii="Aptos" w:hAnsi="Aptos" w:cs="Arial"/>
                <w:b/>
                <w:color w:val="000000"/>
                <w:sz w:val="20"/>
                <w:szCs w:val="20"/>
              </w:rPr>
              <w:t xml:space="preserve">5.1 </w:t>
            </w:r>
            <w:r w:rsidR="00145D51" w:rsidRPr="00143358">
              <w:rPr>
                <w:rFonts w:ascii="Aptos" w:hAnsi="Aptos" w:cs="Arial"/>
                <w:b/>
                <w:color w:val="000000"/>
                <w:sz w:val="20"/>
                <w:szCs w:val="20"/>
              </w:rPr>
              <w:t>Community Pharmacy provision</w:t>
            </w:r>
          </w:p>
          <w:p w14:paraId="4A47744C" w14:textId="77777777" w:rsidR="0059742D" w:rsidRPr="0059742D" w:rsidRDefault="0059742D" w:rsidP="0059742D">
            <w:pPr>
              <w:autoSpaceDE w:val="0"/>
              <w:autoSpaceDN w:val="0"/>
              <w:adjustRightInd w:val="0"/>
              <w:spacing w:after="0" w:line="240" w:lineRule="auto"/>
              <w:jc w:val="both"/>
              <w:rPr>
                <w:rFonts w:ascii="Aptos" w:hAnsi="Aptos" w:cs="Arial"/>
                <w:b/>
                <w:color w:val="000000"/>
                <w:sz w:val="20"/>
                <w:szCs w:val="20"/>
              </w:rPr>
            </w:pPr>
          </w:p>
          <w:p w14:paraId="63986FD7" w14:textId="77777777" w:rsidR="00DA3A90" w:rsidRPr="00143358" w:rsidRDefault="00DA3A90" w:rsidP="00DA3A90">
            <w:pPr>
              <w:autoSpaceDE w:val="0"/>
              <w:autoSpaceDN w:val="0"/>
              <w:adjustRightInd w:val="0"/>
              <w:spacing w:after="0" w:line="240" w:lineRule="auto"/>
              <w:ind w:left="720" w:hanging="720"/>
              <w:jc w:val="both"/>
              <w:rPr>
                <w:rFonts w:ascii="Aptos" w:hAnsi="Aptos" w:cs="Arial"/>
                <w:color w:val="000000"/>
                <w:sz w:val="20"/>
                <w:szCs w:val="20"/>
              </w:rPr>
            </w:pPr>
            <w:r w:rsidRPr="00143358">
              <w:rPr>
                <w:rFonts w:ascii="Aptos" w:hAnsi="Aptos" w:cs="Arial"/>
                <w:color w:val="000000"/>
                <w:sz w:val="20"/>
                <w:szCs w:val="20"/>
              </w:rPr>
              <w:t xml:space="preserve">Vaccinations shall only take place in a consultation space which allows </w:t>
            </w:r>
          </w:p>
          <w:p w14:paraId="6A076937" w14:textId="77777777" w:rsidR="00DA3A90" w:rsidRPr="00143358" w:rsidRDefault="00DA3A90" w:rsidP="00DA3A90">
            <w:pPr>
              <w:autoSpaceDE w:val="0"/>
              <w:autoSpaceDN w:val="0"/>
              <w:adjustRightInd w:val="0"/>
              <w:spacing w:after="0" w:line="240" w:lineRule="auto"/>
              <w:ind w:left="1163"/>
              <w:jc w:val="both"/>
              <w:rPr>
                <w:rFonts w:ascii="Aptos" w:hAnsi="Aptos" w:cs="Arial"/>
                <w:color w:val="000000"/>
                <w:sz w:val="20"/>
                <w:szCs w:val="20"/>
              </w:rPr>
            </w:pPr>
          </w:p>
          <w:p w14:paraId="395C4237" w14:textId="77777777" w:rsidR="00DA3A90" w:rsidRPr="00143358" w:rsidRDefault="00DA3A90" w:rsidP="00DA3A90">
            <w:pPr>
              <w:pStyle w:val="ListParagraph"/>
              <w:numPr>
                <w:ilvl w:val="0"/>
                <w:numId w:val="12"/>
              </w:numPr>
              <w:autoSpaceDE w:val="0"/>
              <w:autoSpaceDN w:val="0"/>
              <w:adjustRightInd w:val="0"/>
              <w:spacing w:after="0" w:line="240" w:lineRule="auto"/>
              <w:jc w:val="both"/>
              <w:rPr>
                <w:rFonts w:ascii="Aptos" w:hAnsi="Aptos" w:cs="Arial"/>
                <w:color w:val="000000"/>
                <w:sz w:val="20"/>
                <w:szCs w:val="20"/>
              </w:rPr>
            </w:pPr>
            <w:r w:rsidRPr="00143358">
              <w:rPr>
                <w:rFonts w:ascii="Aptos" w:hAnsi="Aptos" w:cs="Arial"/>
                <w:color w:val="000000"/>
                <w:sz w:val="20"/>
                <w:szCs w:val="20"/>
              </w:rPr>
              <w:t>The vaccination to be administered safely;</w:t>
            </w:r>
          </w:p>
          <w:p w14:paraId="23650CA7" w14:textId="77777777" w:rsidR="00DA3A90" w:rsidRPr="00143358" w:rsidRDefault="00DA3A90" w:rsidP="00DA3A90">
            <w:pPr>
              <w:autoSpaceDE w:val="0"/>
              <w:autoSpaceDN w:val="0"/>
              <w:adjustRightInd w:val="0"/>
              <w:spacing w:after="0" w:line="240" w:lineRule="auto"/>
              <w:ind w:left="1163"/>
              <w:jc w:val="both"/>
              <w:rPr>
                <w:rFonts w:ascii="Aptos" w:hAnsi="Aptos" w:cs="Arial"/>
                <w:color w:val="000000"/>
                <w:sz w:val="20"/>
                <w:szCs w:val="20"/>
              </w:rPr>
            </w:pPr>
          </w:p>
          <w:p w14:paraId="76A31FE2" w14:textId="77777777" w:rsidR="00DA3A90" w:rsidRPr="00143358" w:rsidRDefault="00DA3A90" w:rsidP="00DA3A90">
            <w:pPr>
              <w:pStyle w:val="ListParagraph"/>
              <w:numPr>
                <w:ilvl w:val="0"/>
                <w:numId w:val="12"/>
              </w:numPr>
              <w:autoSpaceDE w:val="0"/>
              <w:autoSpaceDN w:val="0"/>
              <w:adjustRightInd w:val="0"/>
              <w:spacing w:after="0" w:line="240" w:lineRule="auto"/>
              <w:jc w:val="both"/>
              <w:rPr>
                <w:rFonts w:ascii="Aptos" w:hAnsi="Aptos" w:cs="Arial"/>
                <w:color w:val="000000"/>
                <w:sz w:val="20"/>
                <w:szCs w:val="20"/>
              </w:rPr>
            </w:pPr>
            <w:r w:rsidRPr="00143358">
              <w:rPr>
                <w:rFonts w:ascii="Aptos" w:hAnsi="Aptos" w:cs="Arial"/>
                <w:color w:val="000000"/>
                <w:sz w:val="20"/>
                <w:szCs w:val="20"/>
              </w:rPr>
              <w:t xml:space="preserve">Sufficient workspace to allow for preparatory work, easy access to the </w:t>
            </w:r>
            <w:proofErr w:type="gramStart"/>
            <w:r w:rsidRPr="00143358">
              <w:rPr>
                <w:rFonts w:ascii="Aptos" w:hAnsi="Aptos" w:cs="Arial"/>
                <w:color w:val="000000"/>
                <w:sz w:val="20"/>
                <w:szCs w:val="20"/>
              </w:rPr>
              <w:t>sharps</w:t>
            </w:r>
            <w:proofErr w:type="gramEnd"/>
            <w:r w:rsidRPr="00143358">
              <w:rPr>
                <w:rFonts w:ascii="Aptos" w:hAnsi="Aptos" w:cs="Arial"/>
                <w:color w:val="000000"/>
                <w:sz w:val="20"/>
                <w:szCs w:val="20"/>
              </w:rPr>
              <w:t xml:space="preserve"> container, and easy storage of any paperwork</w:t>
            </w:r>
          </w:p>
          <w:p w14:paraId="6B0B0A4C" w14:textId="77777777" w:rsidR="00DA3A90" w:rsidRPr="00143358" w:rsidRDefault="00DA3A90" w:rsidP="00DA3A90">
            <w:pPr>
              <w:autoSpaceDE w:val="0"/>
              <w:autoSpaceDN w:val="0"/>
              <w:adjustRightInd w:val="0"/>
              <w:spacing w:after="0" w:line="240" w:lineRule="auto"/>
              <w:ind w:left="1163"/>
              <w:jc w:val="both"/>
              <w:rPr>
                <w:rFonts w:ascii="Aptos" w:hAnsi="Aptos" w:cs="Arial"/>
                <w:color w:val="000000"/>
                <w:sz w:val="20"/>
                <w:szCs w:val="20"/>
              </w:rPr>
            </w:pPr>
          </w:p>
          <w:p w14:paraId="219706B7" w14:textId="77777777" w:rsidR="00DA3A90" w:rsidRPr="00143358" w:rsidRDefault="00DA3A90" w:rsidP="00DA3A90">
            <w:pPr>
              <w:pStyle w:val="ListParagraph"/>
              <w:numPr>
                <w:ilvl w:val="0"/>
                <w:numId w:val="12"/>
              </w:numPr>
              <w:autoSpaceDE w:val="0"/>
              <w:autoSpaceDN w:val="0"/>
              <w:adjustRightInd w:val="0"/>
              <w:spacing w:after="0" w:line="240" w:lineRule="auto"/>
              <w:jc w:val="both"/>
              <w:rPr>
                <w:rFonts w:ascii="Aptos" w:hAnsi="Aptos" w:cs="Arial"/>
                <w:color w:val="000000"/>
                <w:sz w:val="20"/>
                <w:szCs w:val="20"/>
              </w:rPr>
            </w:pPr>
            <w:r w:rsidRPr="00143358">
              <w:rPr>
                <w:rFonts w:ascii="Aptos" w:hAnsi="Aptos" w:cs="Arial"/>
                <w:color w:val="000000"/>
                <w:sz w:val="20"/>
                <w:szCs w:val="20"/>
              </w:rPr>
              <w:t>Immediate access to anaphylaxis pack and anaphylaxis algorithm; In the event of a severe anaphylactic reaction, the pharmacy shall have a facility to call for ambulance assistance immediately without leaving the patient unattended</w:t>
            </w:r>
          </w:p>
          <w:p w14:paraId="39E94CC2" w14:textId="77777777" w:rsidR="00DA3A90" w:rsidRPr="00143358" w:rsidRDefault="00DA3A90" w:rsidP="00DA3A90">
            <w:pPr>
              <w:autoSpaceDE w:val="0"/>
              <w:autoSpaceDN w:val="0"/>
              <w:adjustRightInd w:val="0"/>
              <w:spacing w:after="0" w:line="240" w:lineRule="auto"/>
              <w:ind w:left="1163"/>
              <w:jc w:val="both"/>
              <w:rPr>
                <w:rFonts w:ascii="Aptos" w:hAnsi="Aptos" w:cs="Arial"/>
                <w:color w:val="000000"/>
                <w:sz w:val="20"/>
                <w:szCs w:val="20"/>
              </w:rPr>
            </w:pPr>
          </w:p>
          <w:p w14:paraId="463283BF" w14:textId="77777777" w:rsidR="00DA3A90" w:rsidRPr="00143358" w:rsidRDefault="00DA3A90" w:rsidP="00DA3A90">
            <w:pPr>
              <w:pStyle w:val="ListParagraph"/>
              <w:numPr>
                <w:ilvl w:val="0"/>
                <w:numId w:val="12"/>
              </w:numPr>
              <w:autoSpaceDE w:val="0"/>
              <w:autoSpaceDN w:val="0"/>
              <w:adjustRightInd w:val="0"/>
              <w:spacing w:after="0" w:line="240" w:lineRule="auto"/>
              <w:jc w:val="both"/>
              <w:rPr>
                <w:rFonts w:ascii="Aptos" w:hAnsi="Aptos" w:cs="Arial"/>
                <w:color w:val="000000"/>
                <w:sz w:val="20"/>
                <w:szCs w:val="20"/>
              </w:rPr>
            </w:pPr>
            <w:r w:rsidRPr="00143358">
              <w:rPr>
                <w:rFonts w:ascii="Aptos" w:hAnsi="Aptos" w:cs="Arial"/>
                <w:color w:val="000000"/>
                <w:sz w:val="20"/>
                <w:szCs w:val="20"/>
              </w:rPr>
              <w:t>The individual to be vaccinated to, where necessary, remove and store any garments, with privacy and dignity, to allow safe vaccination</w:t>
            </w:r>
          </w:p>
          <w:p w14:paraId="1AF504FD" w14:textId="77777777" w:rsidR="00DA3A90" w:rsidRPr="00143358" w:rsidRDefault="00DA3A90" w:rsidP="00DA3A90">
            <w:pPr>
              <w:autoSpaceDE w:val="0"/>
              <w:autoSpaceDN w:val="0"/>
              <w:adjustRightInd w:val="0"/>
              <w:spacing w:after="0" w:line="240" w:lineRule="auto"/>
              <w:ind w:left="1163"/>
              <w:jc w:val="both"/>
              <w:rPr>
                <w:rFonts w:ascii="Aptos" w:hAnsi="Aptos" w:cs="Arial"/>
                <w:color w:val="000000"/>
                <w:sz w:val="20"/>
                <w:szCs w:val="20"/>
              </w:rPr>
            </w:pPr>
          </w:p>
          <w:p w14:paraId="44CD2624" w14:textId="77777777" w:rsidR="00DA3A90" w:rsidRPr="00143358" w:rsidRDefault="00DA3A90" w:rsidP="00DA3A90">
            <w:pPr>
              <w:pStyle w:val="ListParagraph"/>
              <w:numPr>
                <w:ilvl w:val="0"/>
                <w:numId w:val="12"/>
              </w:numPr>
              <w:autoSpaceDE w:val="0"/>
              <w:autoSpaceDN w:val="0"/>
              <w:adjustRightInd w:val="0"/>
              <w:spacing w:after="0" w:line="240" w:lineRule="auto"/>
              <w:jc w:val="both"/>
              <w:rPr>
                <w:rFonts w:ascii="Aptos" w:hAnsi="Aptos" w:cs="Arial"/>
                <w:color w:val="000000"/>
                <w:sz w:val="20"/>
                <w:szCs w:val="20"/>
              </w:rPr>
            </w:pPr>
            <w:r w:rsidRPr="00143358">
              <w:rPr>
                <w:rFonts w:ascii="Aptos" w:hAnsi="Aptos" w:cs="Arial"/>
                <w:color w:val="000000"/>
                <w:sz w:val="20"/>
                <w:szCs w:val="20"/>
              </w:rPr>
              <w:t>The management of any anaphylaxis or patient collapse, including putting a person into the recovery position and/or carrying out Basic Life Support. This may require that the door is opened but in all cases privacy and dignity must be maintained</w:t>
            </w:r>
          </w:p>
          <w:p w14:paraId="6D84F19B" w14:textId="77777777" w:rsidR="00F22F16" w:rsidRPr="00143358" w:rsidRDefault="00F22F16" w:rsidP="00F22F16">
            <w:pPr>
              <w:spacing w:after="0" w:line="240" w:lineRule="auto"/>
              <w:ind w:right="720"/>
              <w:jc w:val="both"/>
              <w:rPr>
                <w:rFonts w:ascii="Aptos" w:eastAsia="Calibri" w:hAnsi="Aptos" w:cs="Arial"/>
                <w:sz w:val="20"/>
                <w:szCs w:val="20"/>
              </w:rPr>
            </w:pPr>
          </w:p>
          <w:p w14:paraId="6CA1B3EF" w14:textId="670464DF" w:rsidR="009E409F" w:rsidRPr="00143358" w:rsidRDefault="009E409F" w:rsidP="00092379">
            <w:pPr>
              <w:autoSpaceDE w:val="0"/>
              <w:autoSpaceDN w:val="0"/>
              <w:adjustRightInd w:val="0"/>
              <w:spacing w:after="0" w:line="240" w:lineRule="auto"/>
              <w:jc w:val="both"/>
              <w:rPr>
                <w:rFonts w:ascii="Aptos" w:hAnsi="Aptos" w:cs="Arial"/>
                <w:b/>
                <w:sz w:val="20"/>
                <w:szCs w:val="20"/>
              </w:rPr>
            </w:pPr>
            <w:r w:rsidRPr="00143358">
              <w:rPr>
                <w:rFonts w:ascii="Aptos" w:hAnsi="Aptos" w:cs="Arial"/>
                <w:b/>
                <w:sz w:val="20"/>
                <w:szCs w:val="20"/>
              </w:rPr>
              <w:t xml:space="preserve"> </w:t>
            </w:r>
            <w:r w:rsidR="00447192" w:rsidRPr="00143358">
              <w:rPr>
                <w:rFonts w:ascii="Aptos" w:hAnsi="Aptos" w:cs="Arial"/>
                <w:b/>
                <w:sz w:val="20"/>
                <w:szCs w:val="20"/>
              </w:rPr>
              <w:t xml:space="preserve">5.2 </w:t>
            </w:r>
            <w:r w:rsidRPr="00143358">
              <w:rPr>
                <w:rFonts w:ascii="Aptos" w:hAnsi="Aptos" w:cs="Arial"/>
                <w:b/>
                <w:sz w:val="20"/>
                <w:szCs w:val="20"/>
              </w:rPr>
              <w:t>Administration</w:t>
            </w:r>
          </w:p>
          <w:p w14:paraId="333CDA3E" w14:textId="49C32857" w:rsidR="00E5190A" w:rsidRPr="00143358" w:rsidRDefault="00E5190A" w:rsidP="00E5190A">
            <w:pPr>
              <w:spacing w:before="100" w:beforeAutospacing="1" w:after="100" w:afterAutospacing="1" w:line="300" w:lineRule="atLeast"/>
              <w:rPr>
                <w:rFonts w:ascii="Aptos" w:eastAsia="Times New Roman" w:hAnsi="Aptos" w:cs="Segoe UI"/>
                <w:sz w:val="20"/>
                <w:szCs w:val="20"/>
                <w:lang w:eastAsia="en-GB"/>
              </w:rPr>
            </w:pPr>
            <w:r w:rsidRPr="00143358">
              <w:rPr>
                <w:rFonts w:ascii="Aptos" w:eastAsia="Times New Roman" w:hAnsi="Aptos" w:cs="Segoe UI"/>
                <w:sz w:val="20"/>
                <w:szCs w:val="20"/>
                <w:lang w:eastAsia="en-GB"/>
              </w:rPr>
              <w:t xml:space="preserve">The pharmacy contractor will be responsible for procuring the influenza vaccine. In accordance with national guidance, administration of the influenza vaccine shall be undertaken under a private PGD. </w:t>
            </w:r>
          </w:p>
          <w:p w14:paraId="408D3BD7" w14:textId="77777777" w:rsidR="00E5190A" w:rsidRPr="00143358" w:rsidRDefault="00E5190A" w:rsidP="00E5190A">
            <w:pPr>
              <w:spacing w:before="100" w:beforeAutospacing="1" w:after="100" w:afterAutospacing="1" w:line="300" w:lineRule="atLeast"/>
              <w:rPr>
                <w:rFonts w:ascii="Aptos" w:eastAsia="Times New Roman" w:hAnsi="Aptos" w:cs="Segoe UI"/>
                <w:sz w:val="20"/>
                <w:szCs w:val="20"/>
                <w:lang w:eastAsia="en-GB"/>
              </w:rPr>
            </w:pPr>
            <w:r w:rsidRPr="00143358">
              <w:rPr>
                <w:rFonts w:ascii="Aptos" w:eastAsia="Times New Roman" w:hAnsi="Aptos" w:cs="Segoe UI"/>
                <w:sz w:val="20"/>
                <w:szCs w:val="20"/>
                <w:lang w:eastAsia="en-GB"/>
              </w:rPr>
              <w:t>There have been two changes to the JCVI advice for adult influenza vaccines for the 2026 to 2027 season:</w:t>
            </w:r>
          </w:p>
          <w:p w14:paraId="053D6D3E" w14:textId="77777777" w:rsidR="00E5190A" w:rsidRPr="00143358" w:rsidRDefault="00E5190A" w:rsidP="00E5190A">
            <w:pPr>
              <w:numPr>
                <w:ilvl w:val="0"/>
                <w:numId w:val="36"/>
              </w:numPr>
              <w:spacing w:before="100" w:beforeAutospacing="1" w:after="100" w:afterAutospacing="1" w:line="300" w:lineRule="atLeast"/>
              <w:rPr>
                <w:rFonts w:ascii="Aptos" w:eastAsia="Times New Roman" w:hAnsi="Aptos" w:cs="Segoe UI"/>
                <w:sz w:val="20"/>
                <w:szCs w:val="20"/>
                <w:lang w:eastAsia="en-GB"/>
              </w:rPr>
            </w:pPr>
            <w:r w:rsidRPr="00143358">
              <w:rPr>
                <w:rFonts w:ascii="Aptos" w:eastAsia="Times New Roman" w:hAnsi="Aptos" w:cs="Segoe UI"/>
                <w:sz w:val="20"/>
                <w:szCs w:val="20"/>
                <w:lang w:eastAsia="en-GB"/>
              </w:rPr>
              <w:t>In adults aged 65 years and over, the cell-cultured inactivated influenza vaccine (</w:t>
            </w:r>
            <w:proofErr w:type="spellStart"/>
            <w:r w:rsidRPr="00143358">
              <w:rPr>
                <w:rFonts w:ascii="Aptos" w:eastAsia="Times New Roman" w:hAnsi="Aptos" w:cs="Segoe UI"/>
                <w:sz w:val="20"/>
                <w:szCs w:val="20"/>
                <w:lang w:eastAsia="en-GB"/>
              </w:rPr>
              <w:t>IIVc</w:t>
            </w:r>
            <w:proofErr w:type="spellEnd"/>
            <w:r w:rsidRPr="00143358">
              <w:rPr>
                <w:rFonts w:ascii="Aptos" w:eastAsia="Times New Roman" w:hAnsi="Aptos" w:cs="Segoe UI"/>
                <w:sz w:val="20"/>
                <w:szCs w:val="20"/>
                <w:lang w:eastAsia="en-GB"/>
              </w:rPr>
              <w:t>) should be considered equivalent to the adjuvanted inactivated influenza vaccine (</w:t>
            </w:r>
            <w:proofErr w:type="spellStart"/>
            <w:r w:rsidRPr="00143358">
              <w:rPr>
                <w:rFonts w:ascii="Aptos" w:eastAsia="Times New Roman" w:hAnsi="Aptos" w:cs="Segoe UI"/>
                <w:sz w:val="20"/>
                <w:szCs w:val="20"/>
                <w:lang w:eastAsia="en-GB"/>
              </w:rPr>
              <w:t>aIIV</w:t>
            </w:r>
            <w:proofErr w:type="spellEnd"/>
            <w:r w:rsidRPr="00143358">
              <w:rPr>
                <w:rFonts w:ascii="Aptos" w:eastAsia="Times New Roman" w:hAnsi="Aptos" w:cs="Segoe UI"/>
                <w:sz w:val="20"/>
                <w:szCs w:val="20"/>
                <w:lang w:eastAsia="en-GB"/>
              </w:rPr>
              <w:t>), high-dose inactivated influenza vaccine (IIV-HD) and recombinant influenza vaccine (</w:t>
            </w:r>
            <w:proofErr w:type="spellStart"/>
            <w:r w:rsidRPr="00143358">
              <w:rPr>
                <w:rFonts w:ascii="Aptos" w:eastAsia="Times New Roman" w:hAnsi="Aptos" w:cs="Segoe UI"/>
                <w:sz w:val="20"/>
                <w:szCs w:val="20"/>
                <w:lang w:eastAsia="en-GB"/>
              </w:rPr>
              <w:t>IIVr</w:t>
            </w:r>
            <w:proofErr w:type="spellEnd"/>
            <w:r w:rsidRPr="00143358">
              <w:rPr>
                <w:rFonts w:ascii="Aptos" w:eastAsia="Times New Roman" w:hAnsi="Aptos" w:cs="Segoe UI"/>
                <w:sz w:val="20"/>
                <w:szCs w:val="20"/>
                <w:lang w:eastAsia="en-GB"/>
              </w:rPr>
              <w:t>).</w:t>
            </w:r>
          </w:p>
          <w:p w14:paraId="2094979A" w14:textId="3959EC18" w:rsidR="00E5190A" w:rsidRPr="00143358" w:rsidRDefault="00E5190A" w:rsidP="00E5190A">
            <w:pPr>
              <w:numPr>
                <w:ilvl w:val="0"/>
                <w:numId w:val="36"/>
              </w:numPr>
              <w:spacing w:before="100" w:beforeAutospacing="1" w:after="100" w:afterAutospacing="1" w:line="300" w:lineRule="atLeast"/>
              <w:rPr>
                <w:rFonts w:ascii="Aptos" w:eastAsia="Times New Roman" w:hAnsi="Aptos" w:cs="Segoe UI"/>
                <w:sz w:val="20"/>
                <w:szCs w:val="20"/>
                <w:lang w:eastAsia="en-GB"/>
              </w:rPr>
            </w:pPr>
            <w:r w:rsidRPr="00143358">
              <w:rPr>
                <w:rFonts w:ascii="Aptos" w:eastAsia="Times New Roman" w:hAnsi="Aptos" w:cs="Segoe UI"/>
                <w:sz w:val="20"/>
                <w:szCs w:val="20"/>
                <w:lang w:eastAsia="en-GB"/>
              </w:rPr>
              <w:t xml:space="preserve">In adults aged 50 to 59 years in a clinical risk group, the high-dose inactivated influenza vaccine (IIV-HD) may be administered off-label. </w:t>
            </w:r>
          </w:p>
          <w:p w14:paraId="7F88ABA2" w14:textId="38E80D7B" w:rsidR="00E5190A" w:rsidRPr="00143358" w:rsidRDefault="00E5190A" w:rsidP="00E5190A">
            <w:pPr>
              <w:spacing w:before="100" w:beforeAutospacing="1" w:after="100" w:afterAutospacing="1" w:line="300" w:lineRule="atLeast"/>
              <w:rPr>
                <w:rFonts w:ascii="Aptos" w:eastAsia="Times New Roman" w:hAnsi="Aptos" w:cs="Segoe UI"/>
                <w:sz w:val="20"/>
                <w:szCs w:val="20"/>
                <w:lang w:eastAsia="en-GB"/>
              </w:rPr>
            </w:pPr>
            <w:r w:rsidRPr="00143358">
              <w:rPr>
                <w:rFonts w:ascii="Aptos" w:eastAsia="Times New Roman" w:hAnsi="Aptos" w:cs="Segoe UI"/>
                <w:sz w:val="20"/>
                <w:szCs w:val="20"/>
                <w:lang w:eastAsia="en-GB"/>
              </w:rPr>
              <w:t>For adults aged 18 to 49 years in a clinical risk group (including pregnant women), the preferred vaccines are either the cell-cultured inactivated influenza vaccine (</w:t>
            </w:r>
            <w:proofErr w:type="spellStart"/>
            <w:r w:rsidRPr="00143358">
              <w:rPr>
                <w:rFonts w:ascii="Aptos" w:eastAsia="Times New Roman" w:hAnsi="Aptos" w:cs="Segoe UI"/>
                <w:sz w:val="20"/>
                <w:szCs w:val="20"/>
                <w:lang w:eastAsia="en-GB"/>
              </w:rPr>
              <w:t>IIVc</w:t>
            </w:r>
            <w:proofErr w:type="spellEnd"/>
            <w:r w:rsidRPr="00143358">
              <w:rPr>
                <w:rFonts w:ascii="Aptos" w:eastAsia="Times New Roman" w:hAnsi="Aptos" w:cs="Segoe UI"/>
                <w:sz w:val="20"/>
                <w:szCs w:val="20"/>
                <w:lang w:eastAsia="en-GB"/>
              </w:rPr>
              <w:t>) or the recombinant influenza vaccine (</w:t>
            </w:r>
            <w:proofErr w:type="spellStart"/>
            <w:r w:rsidRPr="00143358">
              <w:rPr>
                <w:rFonts w:ascii="Aptos" w:eastAsia="Times New Roman" w:hAnsi="Aptos" w:cs="Segoe UI"/>
                <w:sz w:val="20"/>
                <w:szCs w:val="20"/>
                <w:lang w:eastAsia="en-GB"/>
              </w:rPr>
              <w:t>IIVr</w:t>
            </w:r>
            <w:proofErr w:type="spellEnd"/>
            <w:r w:rsidRPr="00143358">
              <w:rPr>
                <w:rFonts w:ascii="Aptos" w:eastAsia="Times New Roman" w:hAnsi="Aptos" w:cs="Segoe UI"/>
                <w:sz w:val="20"/>
                <w:szCs w:val="20"/>
                <w:lang w:eastAsia="en-GB"/>
              </w:rPr>
              <w:t xml:space="preserve">). </w:t>
            </w:r>
          </w:p>
          <w:p w14:paraId="392D6B00" w14:textId="0D816ABA" w:rsidR="00E5190A" w:rsidRPr="00143358" w:rsidRDefault="00E5190A" w:rsidP="00E5190A">
            <w:pPr>
              <w:spacing w:before="100" w:beforeAutospacing="1" w:after="100" w:afterAutospacing="1" w:line="300" w:lineRule="atLeast"/>
              <w:rPr>
                <w:rFonts w:ascii="Aptos" w:eastAsia="Times New Roman" w:hAnsi="Aptos" w:cs="Segoe UI"/>
                <w:sz w:val="20"/>
                <w:szCs w:val="20"/>
                <w:lang w:eastAsia="en-GB"/>
              </w:rPr>
            </w:pPr>
            <w:r w:rsidRPr="00143358">
              <w:rPr>
                <w:rFonts w:ascii="Aptos" w:eastAsia="Times New Roman" w:hAnsi="Aptos" w:cs="Segoe UI"/>
                <w:sz w:val="20"/>
                <w:szCs w:val="20"/>
                <w:lang w:eastAsia="en-GB"/>
              </w:rPr>
              <w:t>For adults aged 50 to 64 years in a clinical risk group, the preferred vaccines are the adjuvanted inactivated influenza vaccine (</w:t>
            </w:r>
            <w:proofErr w:type="spellStart"/>
            <w:r w:rsidRPr="00143358">
              <w:rPr>
                <w:rFonts w:ascii="Aptos" w:eastAsia="Times New Roman" w:hAnsi="Aptos" w:cs="Segoe UI"/>
                <w:sz w:val="20"/>
                <w:szCs w:val="20"/>
                <w:lang w:eastAsia="en-GB"/>
              </w:rPr>
              <w:t>aIIV</w:t>
            </w:r>
            <w:proofErr w:type="spellEnd"/>
            <w:r w:rsidRPr="00143358">
              <w:rPr>
                <w:rFonts w:ascii="Aptos" w:eastAsia="Times New Roman" w:hAnsi="Aptos" w:cs="Segoe UI"/>
                <w:sz w:val="20"/>
                <w:szCs w:val="20"/>
                <w:lang w:eastAsia="en-GB"/>
              </w:rPr>
              <w:t>), cell-cultured inactivated influenza vaccine (</w:t>
            </w:r>
            <w:proofErr w:type="spellStart"/>
            <w:r w:rsidRPr="00143358">
              <w:rPr>
                <w:rFonts w:ascii="Aptos" w:eastAsia="Times New Roman" w:hAnsi="Aptos" w:cs="Segoe UI"/>
                <w:sz w:val="20"/>
                <w:szCs w:val="20"/>
                <w:lang w:eastAsia="en-GB"/>
              </w:rPr>
              <w:t>IIVc</w:t>
            </w:r>
            <w:proofErr w:type="spellEnd"/>
            <w:r w:rsidRPr="00143358">
              <w:rPr>
                <w:rFonts w:ascii="Aptos" w:eastAsia="Times New Roman" w:hAnsi="Aptos" w:cs="Segoe UI"/>
                <w:sz w:val="20"/>
                <w:szCs w:val="20"/>
                <w:lang w:eastAsia="en-GB"/>
              </w:rPr>
              <w:t>), high-dose inactivated influenza vaccine (IIV-HD), or recombinant influenza vaccine (</w:t>
            </w:r>
            <w:proofErr w:type="spellStart"/>
            <w:r w:rsidRPr="00143358">
              <w:rPr>
                <w:rFonts w:ascii="Aptos" w:eastAsia="Times New Roman" w:hAnsi="Aptos" w:cs="Segoe UI"/>
                <w:sz w:val="20"/>
                <w:szCs w:val="20"/>
                <w:lang w:eastAsia="en-GB"/>
              </w:rPr>
              <w:t>IIVr</w:t>
            </w:r>
            <w:proofErr w:type="spellEnd"/>
            <w:r w:rsidRPr="00143358">
              <w:rPr>
                <w:rFonts w:ascii="Aptos" w:eastAsia="Times New Roman" w:hAnsi="Aptos" w:cs="Segoe UI"/>
                <w:sz w:val="20"/>
                <w:szCs w:val="20"/>
                <w:lang w:eastAsia="en-GB"/>
              </w:rPr>
              <w:t xml:space="preserve">). The high-dose vaccine is licensed from 60 years of age but may be administered off-label to individuals aged 50 to 59 years in clinical risk groups. </w:t>
            </w:r>
          </w:p>
          <w:p w14:paraId="1E6EB04D" w14:textId="609349C1" w:rsidR="00E5190A" w:rsidRPr="00143358" w:rsidRDefault="00E5190A" w:rsidP="00E5190A">
            <w:pPr>
              <w:spacing w:before="100" w:beforeAutospacing="1" w:after="100" w:afterAutospacing="1" w:line="300" w:lineRule="atLeast"/>
              <w:rPr>
                <w:rFonts w:ascii="Aptos" w:eastAsia="Times New Roman" w:hAnsi="Aptos" w:cs="Segoe UI"/>
                <w:sz w:val="20"/>
                <w:szCs w:val="20"/>
                <w:lang w:eastAsia="en-GB"/>
              </w:rPr>
            </w:pPr>
            <w:r w:rsidRPr="00143358">
              <w:rPr>
                <w:rFonts w:ascii="Aptos" w:eastAsia="Times New Roman" w:hAnsi="Aptos" w:cs="Segoe UI"/>
                <w:sz w:val="20"/>
                <w:szCs w:val="20"/>
                <w:lang w:eastAsia="en-GB"/>
              </w:rPr>
              <w:t>For adults aged 65 years and over, the preferred vaccines are the adjuvanted inactivated influenza vaccine (</w:t>
            </w:r>
            <w:proofErr w:type="spellStart"/>
            <w:r w:rsidRPr="00143358">
              <w:rPr>
                <w:rFonts w:ascii="Aptos" w:eastAsia="Times New Roman" w:hAnsi="Aptos" w:cs="Segoe UI"/>
                <w:sz w:val="20"/>
                <w:szCs w:val="20"/>
                <w:lang w:eastAsia="en-GB"/>
              </w:rPr>
              <w:t>aIIV</w:t>
            </w:r>
            <w:proofErr w:type="spellEnd"/>
            <w:r w:rsidRPr="00143358">
              <w:rPr>
                <w:rFonts w:ascii="Aptos" w:eastAsia="Times New Roman" w:hAnsi="Aptos" w:cs="Segoe UI"/>
                <w:sz w:val="20"/>
                <w:szCs w:val="20"/>
                <w:lang w:eastAsia="en-GB"/>
              </w:rPr>
              <w:t>), cell-cultured inactivated influenza vaccine (</w:t>
            </w:r>
            <w:proofErr w:type="spellStart"/>
            <w:r w:rsidRPr="00143358">
              <w:rPr>
                <w:rFonts w:ascii="Aptos" w:eastAsia="Times New Roman" w:hAnsi="Aptos" w:cs="Segoe UI"/>
                <w:sz w:val="20"/>
                <w:szCs w:val="20"/>
                <w:lang w:eastAsia="en-GB"/>
              </w:rPr>
              <w:t>IIVc</w:t>
            </w:r>
            <w:proofErr w:type="spellEnd"/>
            <w:r w:rsidRPr="00143358">
              <w:rPr>
                <w:rFonts w:ascii="Aptos" w:eastAsia="Times New Roman" w:hAnsi="Aptos" w:cs="Segoe UI"/>
                <w:sz w:val="20"/>
                <w:szCs w:val="20"/>
                <w:lang w:eastAsia="en-GB"/>
              </w:rPr>
              <w:t>), high-dose inactivated influenza vaccine (IIV-HD), or recombinant influenza vaccine (</w:t>
            </w:r>
            <w:proofErr w:type="spellStart"/>
            <w:r w:rsidRPr="00143358">
              <w:rPr>
                <w:rFonts w:ascii="Aptos" w:eastAsia="Times New Roman" w:hAnsi="Aptos" w:cs="Segoe UI"/>
                <w:sz w:val="20"/>
                <w:szCs w:val="20"/>
                <w:lang w:eastAsia="en-GB"/>
              </w:rPr>
              <w:t>IIVr</w:t>
            </w:r>
            <w:proofErr w:type="spellEnd"/>
            <w:r w:rsidRPr="00143358">
              <w:rPr>
                <w:rFonts w:ascii="Aptos" w:eastAsia="Times New Roman" w:hAnsi="Aptos" w:cs="Segoe UI"/>
                <w:sz w:val="20"/>
                <w:szCs w:val="20"/>
                <w:lang w:eastAsia="en-GB"/>
              </w:rPr>
              <w:t xml:space="preserve">). </w:t>
            </w:r>
          </w:p>
          <w:p w14:paraId="176E3086" w14:textId="0942BE82" w:rsidR="00E5190A" w:rsidRPr="00143358" w:rsidRDefault="00E5190A" w:rsidP="00E5190A">
            <w:pPr>
              <w:spacing w:before="100" w:beforeAutospacing="1" w:after="100" w:afterAutospacing="1" w:line="300" w:lineRule="atLeast"/>
              <w:rPr>
                <w:rFonts w:ascii="Aptos" w:eastAsia="Times New Roman" w:hAnsi="Aptos" w:cs="Segoe UI"/>
                <w:sz w:val="20"/>
                <w:szCs w:val="20"/>
                <w:lang w:eastAsia="en-GB"/>
              </w:rPr>
            </w:pPr>
            <w:r w:rsidRPr="00143358">
              <w:rPr>
                <w:rFonts w:ascii="Aptos" w:eastAsia="Times New Roman" w:hAnsi="Aptos" w:cs="Segoe UI"/>
                <w:sz w:val="20"/>
                <w:szCs w:val="20"/>
                <w:lang w:eastAsia="en-GB"/>
              </w:rPr>
              <w:t>The egg-cultured inactivated influenza vaccine (</w:t>
            </w:r>
            <w:proofErr w:type="spellStart"/>
            <w:r w:rsidRPr="00143358">
              <w:rPr>
                <w:rFonts w:ascii="Aptos" w:eastAsia="Times New Roman" w:hAnsi="Aptos" w:cs="Segoe UI"/>
                <w:sz w:val="20"/>
                <w:szCs w:val="20"/>
                <w:lang w:eastAsia="en-GB"/>
              </w:rPr>
              <w:t>IIVe</w:t>
            </w:r>
            <w:proofErr w:type="spellEnd"/>
            <w:r w:rsidRPr="00143358">
              <w:rPr>
                <w:rFonts w:ascii="Aptos" w:eastAsia="Times New Roman" w:hAnsi="Aptos" w:cs="Segoe UI"/>
                <w:sz w:val="20"/>
                <w:szCs w:val="20"/>
                <w:lang w:eastAsia="en-GB"/>
              </w:rPr>
              <w:t xml:space="preserve">) should only be offered to eligible individuals aged under 65 years where the preferred vaccines are unavailable to order. </w:t>
            </w:r>
            <w:proofErr w:type="spellStart"/>
            <w:r w:rsidRPr="00143358">
              <w:rPr>
                <w:rFonts w:ascii="Aptos" w:eastAsia="Times New Roman" w:hAnsi="Aptos" w:cs="Segoe UI"/>
                <w:sz w:val="20"/>
                <w:szCs w:val="20"/>
                <w:lang w:eastAsia="en-GB"/>
              </w:rPr>
              <w:t>IIVe</w:t>
            </w:r>
            <w:proofErr w:type="spellEnd"/>
            <w:r w:rsidRPr="00143358">
              <w:rPr>
                <w:rFonts w:ascii="Aptos" w:eastAsia="Times New Roman" w:hAnsi="Aptos" w:cs="Segoe UI"/>
                <w:sz w:val="20"/>
                <w:szCs w:val="20"/>
                <w:lang w:eastAsia="en-GB"/>
              </w:rPr>
              <w:t xml:space="preserve"> is not advised for use in adults aged 65 years and over and is not reimbursable for this age group under the national programme.</w:t>
            </w:r>
          </w:p>
          <w:p w14:paraId="79484125" w14:textId="77777777" w:rsidR="00E5190A" w:rsidRPr="00143358" w:rsidRDefault="00E5190A" w:rsidP="00E5190A">
            <w:pPr>
              <w:spacing w:before="100" w:beforeAutospacing="1" w:after="100" w:afterAutospacing="1" w:line="300" w:lineRule="atLeast"/>
              <w:rPr>
                <w:rFonts w:ascii="Aptos" w:eastAsia="Times New Roman" w:hAnsi="Aptos" w:cs="Segoe UI"/>
                <w:sz w:val="20"/>
                <w:szCs w:val="20"/>
                <w:lang w:eastAsia="en-GB"/>
              </w:rPr>
            </w:pPr>
            <w:r w:rsidRPr="00143358">
              <w:rPr>
                <w:rFonts w:ascii="Aptos" w:eastAsia="Times New Roman" w:hAnsi="Aptos" w:cs="Segoe UI"/>
                <w:sz w:val="20"/>
                <w:szCs w:val="20"/>
                <w:lang w:eastAsia="en-GB"/>
              </w:rPr>
              <w:t>Further information is available in the National Flu Immunisation Programme 2026 to 2027 Letter:</w:t>
            </w:r>
          </w:p>
          <w:p w14:paraId="63F818AF" w14:textId="57F1190B" w:rsidR="00E5190A" w:rsidRPr="00143358" w:rsidRDefault="00E5190A" w:rsidP="00E5190A">
            <w:pPr>
              <w:spacing w:before="100" w:beforeAutospacing="1" w:after="100" w:afterAutospacing="1" w:line="300" w:lineRule="atLeast"/>
              <w:rPr>
                <w:rFonts w:ascii="Aptos" w:eastAsia="Times New Roman" w:hAnsi="Aptos" w:cs="Segoe UI"/>
                <w:sz w:val="20"/>
                <w:szCs w:val="20"/>
                <w:lang w:eastAsia="en-GB"/>
              </w:rPr>
            </w:pPr>
            <w:hyperlink r:id="rId11" w:history="1">
              <w:r w:rsidRPr="00143358">
                <w:rPr>
                  <w:rStyle w:val="Hyperlink"/>
                  <w:rFonts w:ascii="Aptos" w:eastAsia="Times New Roman" w:hAnsi="Aptos" w:cs="Segoe UI"/>
                  <w:sz w:val="20"/>
                  <w:szCs w:val="20"/>
                  <w:lang w:eastAsia="en-GB"/>
                </w:rPr>
                <w:t>https://www.gov.uk/government/publications/national-flu-immunisation-programme-plan-2026-to-2027/national-flu-immunisation-programme-2026-to-2027-letter</w:t>
              </w:r>
            </w:hyperlink>
            <w:r w:rsidRPr="00143358">
              <w:rPr>
                <w:rFonts w:ascii="Aptos" w:eastAsia="Times New Roman" w:hAnsi="Aptos" w:cs="Segoe UI"/>
                <w:sz w:val="20"/>
                <w:szCs w:val="20"/>
                <w:lang w:eastAsia="en-GB"/>
              </w:rPr>
              <w:t xml:space="preserve"> </w:t>
            </w:r>
          </w:p>
          <w:p w14:paraId="712AEC3E" w14:textId="77777777" w:rsidR="000B120B" w:rsidRPr="00143358" w:rsidRDefault="000B120B" w:rsidP="00CF01BA">
            <w:pPr>
              <w:autoSpaceDE w:val="0"/>
              <w:autoSpaceDN w:val="0"/>
              <w:adjustRightInd w:val="0"/>
              <w:spacing w:after="0" w:line="240" w:lineRule="auto"/>
              <w:jc w:val="both"/>
              <w:rPr>
                <w:rFonts w:ascii="Aptos" w:hAnsi="Aptos" w:cs="Arial"/>
                <w:color w:val="000000"/>
                <w:sz w:val="20"/>
                <w:szCs w:val="20"/>
              </w:rPr>
            </w:pPr>
          </w:p>
          <w:p w14:paraId="2686E9F2" w14:textId="77777777" w:rsidR="00390D7E" w:rsidRPr="00143358" w:rsidRDefault="00390D7E" w:rsidP="00CF01BA">
            <w:pPr>
              <w:autoSpaceDE w:val="0"/>
              <w:autoSpaceDN w:val="0"/>
              <w:adjustRightInd w:val="0"/>
              <w:spacing w:after="0" w:line="240" w:lineRule="auto"/>
              <w:jc w:val="both"/>
              <w:rPr>
                <w:rFonts w:ascii="Aptos" w:hAnsi="Aptos" w:cs="Arial"/>
                <w:sz w:val="20"/>
                <w:szCs w:val="20"/>
              </w:rPr>
            </w:pPr>
          </w:p>
          <w:p w14:paraId="351CDC73" w14:textId="77777777" w:rsidR="0074351C" w:rsidRPr="00143358" w:rsidRDefault="0074351C" w:rsidP="005B3C74">
            <w:pPr>
              <w:spacing w:after="0" w:line="240" w:lineRule="auto"/>
              <w:jc w:val="both"/>
              <w:rPr>
                <w:rFonts w:ascii="Aptos" w:eastAsia="Calibri" w:hAnsi="Aptos" w:cs="Arial"/>
                <w:b/>
                <w:sz w:val="20"/>
                <w:szCs w:val="20"/>
              </w:rPr>
            </w:pPr>
          </w:p>
        </w:tc>
      </w:tr>
      <w:tr w:rsidR="002B6341" w:rsidRPr="00143358" w14:paraId="648204C3" w14:textId="77777777" w:rsidTr="7B8D946E">
        <w:trPr>
          <w:trHeight w:val="432"/>
        </w:trPr>
        <w:tc>
          <w:tcPr>
            <w:tcW w:w="10506" w:type="dxa"/>
            <w:gridSpan w:val="4"/>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1DB5DA3C" w14:textId="7617C4F6" w:rsidR="002B6341" w:rsidRPr="00143358" w:rsidRDefault="00614753" w:rsidP="00447192">
            <w:pPr>
              <w:pStyle w:val="ListParagraph"/>
              <w:numPr>
                <w:ilvl w:val="3"/>
                <w:numId w:val="9"/>
              </w:numPr>
              <w:spacing w:after="0" w:line="240" w:lineRule="auto"/>
              <w:rPr>
                <w:rFonts w:ascii="Aptos" w:eastAsia="Calibri" w:hAnsi="Aptos" w:cs="Arial"/>
                <w:b/>
                <w:sz w:val="20"/>
                <w:szCs w:val="20"/>
              </w:rPr>
            </w:pPr>
            <w:r w:rsidRPr="00143358">
              <w:rPr>
                <w:rFonts w:ascii="Aptos" w:eastAsia="Calibri" w:hAnsi="Aptos" w:cs="Arial"/>
                <w:b/>
                <w:sz w:val="20"/>
                <w:szCs w:val="20"/>
              </w:rPr>
              <w:lastRenderedPageBreak/>
              <w:t>Service Responsibilities</w:t>
            </w:r>
          </w:p>
        </w:tc>
      </w:tr>
      <w:tr w:rsidR="002B6341" w:rsidRPr="00143358" w14:paraId="2335182B" w14:textId="77777777" w:rsidTr="00022293">
        <w:trPr>
          <w:trHeight w:val="302"/>
        </w:trPr>
        <w:tc>
          <w:tcPr>
            <w:tcW w:w="10506" w:type="dxa"/>
            <w:gridSpan w:val="4"/>
            <w:tcBorders>
              <w:top w:val="single" w:sz="4" w:space="0" w:color="auto"/>
              <w:left w:val="single" w:sz="4" w:space="0" w:color="auto"/>
              <w:bottom w:val="single" w:sz="4" w:space="0" w:color="auto"/>
              <w:right w:val="single" w:sz="4" w:space="0" w:color="auto"/>
            </w:tcBorders>
            <w:vAlign w:val="center"/>
          </w:tcPr>
          <w:p w14:paraId="6AFDAC4A" w14:textId="77777777" w:rsidR="00F514B5" w:rsidRPr="00143358" w:rsidRDefault="00F514B5" w:rsidP="002B6341">
            <w:pPr>
              <w:spacing w:after="0" w:line="240" w:lineRule="auto"/>
              <w:jc w:val="both"/>
              <w:rPr>
                <w:rFonts w:ascii="Aptos" w:eastAsia="Calibri" w:hAnsi="Aptos" w:cs="Arial"/>
                <w:b/>
                <w:sz w:val="20"/>
                <w:szCs w:val="20"/>
              </w:rPr>
            </w:pPr>
          </w:p>
          <w:p w14:paraId="20C791F7" w14:textId="490097FC" w:rsidR="002B6341" w:rsidRPr="00143358" w:rsidRDefault="00C46FE5" w:rsidP="002B6341">
            <w:pPr>
              <w:spacing w:after="0" w:line="240" w:lineRule="auto"/>
              <w:jc w:val="both"/>
              <w:rPr>
                <w:rFonts w:ascii="Aptos" w:eastAsia="Calibri" w:hAnsi="Aptos" w:cs="Arial"/>
                <w:b/>
                <w:sz w:val="20"/>
                <w:szCs w:val="20"/>
              </w:rPr>
            </w:pPr>
            <w:r w:rsidRPr="00143358">
              <w:rPr>
                <w:rFonts w:ascii="Aptos" w:eastAsia="Calibri" w:hAnsi="Aptos" w:cs="Arial"/>
                <w:b/>
                <w:sz w:val="20"/>
                <w:szCs w:val="20"/>
              </w:rPr>
              <w:t>6</w:t>
            </w:r>
            <w:r w:rsidR="00614753" w:rsidRPr="00143358">
              <w:rPr>
                <w:rFonts w:ascii="Aptos" w:eastAsia="Calibri" w:hAnsi="Aptos" w:cs="Arial"/>
                <w:b/>
                <w:sz w:val="20"/>
                <w:szCs w:val="20"/>
              </w:rPr>
              <w:t>.1 The Pharmacy (Contractor)</w:t>
            </w:r>
          </w:p>
          <w:p w14:paraId="2337669B" w14:textId="77777777" w:rsidR="00614753" w:rsidRPr="00143358" w:rsidRDefault="00614753" w:rsidP="002B6341">
            <w:pPr>
              <w:spacing w:after="0" w:line="240" w:lineRule="auto"/>
              <w:jc w:val="both"/>
              <w:rPr>
                <w:rFonts w:ascii="Aptos" w:eastAsia="Calibri" w:hAnsi="Aptos" w:cs="Arial"/>
                <w:b/>
                <w:sz w:val="20"/>
                <w:szCs w:val="20"/>
              </w:rPr>
            </w:pPr>
          </w:p>
          <w:p w14:paraId="38DAA29C" w14:textId="77777777" w:rsidR="000C7AFC" w:rsidRPr="00143358" w:rsidRDefault="000C7AFC" w:rsidP="000C7AFC">
            <w:pPr>
              <w:autoSpaceDE w:val="0"/>
              <w:autoSpaceDN w:val="0"/>
              <w:adjustRightInd w:val="0"/>
              <w:spacing w:after="0" w:line="240" w:lineRule="auto"/>
              <w:jc w:val="both"/>
              <w:rPr>
                <w:rFonts w:ascii="Aptos" w:hAnsi="Aptos" w:cs="Arial"/>
                <w:sz w:val="20"/>
                <w:szCs w:val="20"/>
              </w:rPr>
            </w:pPr>
            <w:r w:rsidRPr="00143358">
              <w:rPr>
                <w:rFonts w:ascii="Aptos" w:hAnsi="Aptos" w:cs="Arial"/>
                <w:sz w:val="20"/>
                <w:szCs w:val="20"/>
              </w:rPr>
              <w:lastRenderedPageBreak/>
              <w:t>To ensure that any approaches by the media for comments or interviews must be referred to Sefton Council Corporate Communications Team.</w:t>
            </w:r>
          </w:p>
          <w:p w14:paraId="369D0F44" w14:textId="77777777" w:rsidR="000C7AFC" w:rsidRPr="00143358" w:rsidRDefault="000C7AFC" w:rsidP="000C7AFC">
            <w:pPr>
              <w:autoSpaceDE w:val="0"/>
              <w:autoSpaceDN w:val="0"/>
              <w:adjustRightInd w:val="0"/>
              <w:spacing w:after="0" w:line="240" w:lineRule="auto"/>
              <w:jc w:val="both"/>
              <w:rPr>
                <w:rFonts w:ascii="Aptos" w:hAnsi="Aptos" w:cs="Arial"/>
                <w:sz w:val="20"/>
                <w:szCs w:val="20"/>
              </w:rPr>
            </w:pPr>
          </w:p>
          <w:p w14:paraId="17195CC7" w14:textId="116DFC6D" w:rsidR="00672A4E" w:rsidRPr="00143358" w:rsidRDefault="000C7AFC" w:rsidP="000C7AFC">
            <w:pPr>
              <w:autoSpaceDE w:val="0"/>
              <w:autoSpaceDN w:val="0"/>
              <w:adjustRightInd w:val="0"/>
              <w:spacing w:after="0" w:line="240" w:lineRule="auto"/>
              <w:jc w:val="both"/>
              <w:rPr>
                <w:rFonts w:ascii="Aptos" w:hAnsi="Aptos" w:cs="Arial"/>
                <w:sz w:val="20"/>
                <w:szCs w:val="20"/>
              </w:rPr>
            </w:pPr>
            <w:r w:rsidRPr="00143358">
              <w:rPr>
                <w:rFonts w:ascii="Aptos" w:hAnsi="Aptos" w:cs="Arial"/>
                <w:sz w:val="20"/>
                <w:szCs w:val="20"/>
              </w:rPr>
              <w:t xml:space="preserve">To ensure that </w:t>
            </w:r>
            <w:r w:rsidR="00100FC8" w:rsidRPr="00143358">
              <w:rPr>
                <w:rFonts w:ascii="Aptos" w:hAnsi="Aptos" w:cs="Arial"/>
                <w:sz w:val="20"/>
                <w:szCs w:val="20"/>
              </w:rPr>
              <w:t>practitioner</w:t>
            </w:r>
            <w:r w:rsidR="00795DC0" w:rsidRPr="00143358">
              <w:rPr>
                <w:rFonts w:ascii="Aptos" w:hAnsi="Aptos" w:cs="Arial"/>
                <w:sz w:val="20"/>
                <w:szCs w:val="20"/>
              </w:rPr>
              <w:t xml:space="preserve"> </w:t>
            </w:r>
            <w:r w:rsidRPr="00143358">
              <w:rPr>
                <w:rFonts w:ascii="Aptos" w:hAnsi="Aptos" w:cs="Arial"/>
                <w:sz w:val="20"/>
                <w:szCs w:val="20"/>
              </w:rPr>
              <w:t>providing the service have been offered hepatitis B vaccination. This is the responsibility of the contractor as the employer.</w:t>
            </w:r>
          </w:p>
          <w:p w14:paraId="2276DB44" w14:textId="77777777" w:rsidR="002E2207" w:rsidRPr="00143358" w:rsidRDefault="002E2207" w:rsidP="00614753">
            <w:pPr>
              <w:autoSpaceDE w:val="0"/>
              <w:autoSpaceDN w:val="0"/>
              <w:adjustRightInd w:val="0"/>
              <w:spacing w:after="0" w:line="240" w:lineRule="auto"/>
              <w:jc w:val="both"/>
              <w:rPr>
                <w:rFonts w:ascii="Aptos" w:hAnsi="Aptos" w:cs="Arial"/>
                <w:sz w:val="20"/>
                <w:szCs w:val="20"/>
              </w:rPr>
            </w:pPr>
          </w:p>
          <w:p w14:paraId="43090314" w14:textId="696AF106" w:rsidR="00672A4E" w:rsidRPr="00143358" w:rsidRDefault="00C46FE5" w:rsidP="00614753">
            <w:pPr>
              <w:autoSpaceDE w:val="0"/>
              <w:autoSpaceDN w:val="0"/>
              <w:adjustRightInd w:val="0"/>
              <w:spacing w:after="0" w:line="240" w:lineRule="auto"/>
              <w:jc w:val="both"/>
              <w:rPr>
                <w:rFonts w:ascii="Aptos" w:hAnsi="Aptos" w:cs="Arial"/>
                <w:b/>
                <w:sz w:val="20"/>
                <w:szCs w:val="20"/>
              </w:rPr>
            </w:pPr>
            <w:r w:rsidRPr="00143358">
              <w:rPr>
                <w:rFonts w:ascii="Aptos" w:hAnsi="Aptos" w:cs="Arial"/>
                <w:b/>
                <w:sz w:val="20"/>
                <w:szCs w:val="20"/>
              </w:rPr>
              <w:t>6</w:t>
            </w:r>
            <w:r w:rsidR="00672A4E" w:rsidRPr="00143358">
              <w:rPr>
                <w:rFonts w:ascii="Aptos" w:hAnsi="Aptos" w:cs="Arial"/>
                <w:b/>
                <w:sz w:val="20"/>
                <w:szCs w:val="20"/>
              </w:rPr>
              <w:t xml:space="preserve">.2 </w:t>
            </w:r>
            <w:r w:rsidR="00427AFE" w:rsidRPr="00143358">
              <w:rPr>
                <w:rFonts w:ascii="Aptos" w:hAnsi="Aptos" w:cs="Arial"/>
                <w:b/>
                <w:sz w:val="20"/>
                <w:szCs w:val="20"/>
              </w:rPr>
              <w:t>Sefton</w:t>
            </w:r>
            <w:r w:rsidR="00672A4E" w:rsidRPr="00143358">
              <w:rPr>
                <w:rFonts w:ascii="Aptos" w:hAnsi="Aptos" w:cs="Arial"/>
                <w:b/>
                <w:sz w:val="20"/>
                <w:szCs w:val="20"/>
              </w:rPr>
              <w:t xml:space="preserve"> Council (Commissioner)</w:t>
            </w:r>
          </w:p>
          <w:p w14:paraId="4BC7E65D" w14:textId="77777777" w:rsidR="00672A4E" w:rsidRPr="00143358" w:rsidRDefault="00672A4E" w:rsidP="00614753">
            <w:pPr>
              <w:autoSpaceDE w:val="0"/>
              <w:autoSpaceDN w:val="0"/>
              <w:adjustRightInd w:val="0"/>
              <w:spacing w:after="0" w:line="240" w:lineRule="auto"/>
              <w:jc w:val="both"/>
              <w:rPr>
                <w:rFonts w:ascii="Aptos" w:hAnsi="Aptos" w:cs="Arial"/>
                <w:b/>
                <w:sz w:val="20"/>
                <w:szCs w:val="20"/>
              </w:rPr>
            </w:pPr>
          </w:p>
          <w:p w14:paraId="546DD2B4" w14:textId="77777777" w:rsidR="00834579" w:rsidRPr="00143358" w:rsidRDefault="00834579" w:rsidP="00834579">
            <w:pPr>
              <w:spacing w:after="0" w:line="240" w:lineRule="auto"/>
              <w:jc w:val="both"/>
              <w:rPr>
                <w:rFonts w:ascii="Aptos" w:eastAsia="Calibri" w:hAnsi="Aptos" w:cs="Arial"/>
                <w:sz w:val="20"/>
                <w:szCs w:val="20"/>
              </w:rPr>
            </w:pPr>
            <w:r w:rsidRPr="00143358">
              <w:rPr>
                <w:rFonts w:ascii="Aptos" w:eastAsia="Calibri" w:hAnsi="Aptos" w:cs="Arial"/>
                <w:sz w:val="20"/>
                <w:szCs w:val="20"/>
              </w:rPr>
              <w:t>To fund and monitor the service and to ensure prompt payment of claims.</w:t>
            </w:r>
          </w:p>
          <w:p w14:paraId="14391F85" w14:textId="77777777" w:rsidR="00834579" w:rsidRPr="00143358" w:rsidRDefault="00834579" w:rsidP="00834579">
            <w:pPr>
              <w:spacing w:after="0" w:line="240" w:lineRule="auto"/>
              <w:jc w:val="both"/>
              <w:rPr>
                <w:rFonts w:ascii="Aptos" w:eastAsia="Calibri" w:hAnsi="Aptos" w:cs="Arial"/>
                <w:sz w:val="20"/>
                <w:szCs w:val="20"/>
              </w:rPr>
            </w:pPr>
          </w:p>
          <w:p w14:paraId="41E85EB2" w14:textId="6E7ADE1F" w:rsidR="002B6341" w:rsidRPr="00143358" w:rsidRDefault="00834579" w:rsidP="00834579">
            <w:pPr>
              <w:spacing w:after="0" w:line="240" w:lineRule="auto"/>
              <w:jc w:val="both"/>
              <w:rPr>
                <w:rFonts w:ascii="Aptos" w:eastAsia="Calibri" w:hAnsi="Aptos" w:cs="Arial"/>
                <w:sz w:val="20"/>
                <w:szCs w:val="20"/>
              </w:rPr>
            </w:pPr>
            <w:r w:rsidRPr="00143358">
              <w:rPr>
                <w:rFonts w:ascii="Aptos" w:eastAsia="Calibri" w:hAnsi="Aptos" w:cs="Arial"/>
                <w:sz w:val="20"/>
                <w:szCs w:val="20"/>
              </w:rPr>
              <w:t>To evaluate the impact of the service to inform future commissioning decisions.</w:t>
            </w:r>
          </w:p>
          <w:p w14:paraId="2B5CD3C6" w14:textId="77777777" w:rsidR="00D903AE" w:rsidRPr="00143358" w:rsidRDefault="00D903AE" w:rsidP="002E2207">
            <w:pPr>
              <w:spacing w:after="0" w:line="240" w:lineRule="auto"/>
              <w:jc w:val="both"/>
              <w:rPr>
                <w:rFonts w:ascii="Aptos" w:eastAsia="Calibri" w:hAnsi="Aptos" w:cs="Arial"/>
                <w:b/>
                <w:sz w:val="20"/>
                <w:szCs w:val="20"/>
              </w:rPr>
            </w:pPr>
          </w:p>
        </w:tc>
      </w:tr>
      <w:tr w:rsidR="002B6341" w:rsidRPr="00143358" w14:paraId="0A6BDCEB" w14:textId="77777777" w:rsidTr="7B8D946E">
        <w:trPr>
          <w:trHeight w:val="432"/>
        </w:trPr>
        <w:tc>
          <w:tcPr>
            <w:tcW w:w="10506" w:type="dxa"/>
            <w:gridSpan w:val="4"/>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6ECEDCE" w14:textId="024819E8" w:rsidR="002B6341" w:rsidRPr="00143358" w:rsidRDefault="002B6341" w:rsidP="00C46FE5">
            <w:pPr>
              <w:pStyle w:val="ListParagraph"/>
              <w:numPr>
                <w:ilvl w:val="3"/>
                <w:numId w:val="9"/>
              </w:numPr>
              <w:spacing w:after="0" w:line="240" w:lineRule="auto"/>
              <w:jc w:val="both"/>
              <w:rPr>
                <w:rFonts w:ascii="Aptos" w:eastAsia="Calibri" w:hAnsi="Aptos" w:cs="Arial"/>
                <w:b/>
                <w:sz w:val="20"/>
                <w:szCs w:val="20"/>
              </w:rPr>
            </w:pPr>
            <w:r w:rsidRPr="00143358">
              <w:rPr>
                <w:rFonts w:ascii="Aptos" w:eastAsia="Calibri" w:hAnsi="Aptos" w:cs="Arial"/>
                <w:b/>
                <w:sz w:val="20"/>
                <w:szCs w:val="20"/>
              </w:rPr>
              <w:lastRenderedPageBreak/>
              <w:t>Baseline Performance Targets – Quality, Performance &amp; Productivity</w:t>
            </w:r>
          </w:p>
        </w:tc>
      </w:tr>
      <w:tr w:rsidR="002B6341" w:rsidRPr="00143358" w14:paraId="0DA95222" w14:textId="77777777" w:rsidTr="7B8D946E">
        <w:trPr>
          <w:trHeight w:val="646"/>
        </w:trPr>
        <w:tc>
          <w:tcPr>
            <w:tcW w:w="495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706D81E" w14:textId="365A0759" w:rsidR="002B6341" w:rsidRPr="00143358" w:rsidRDefault="00331805" w:rsidP="00DA3D99">
            <w:pPr>
              <w:spacing w:after="0" w:line="240" w:lineRule="auto"/>
              <w:contextualSpacing/>
              <w:rPr>
                <w:rFonts w:ascii="Aptos" w:eastAsia="Calibri" w:hAnsi="Aptos" w:cs="Arial"/>
                <w:b/>
                <w:sz w:val="20"/>
                <w:szCs w:val="20"/>
              </w:rPr>
            </w:pPr>
            <w:r w:rsidRPr="00143358">
              <w:rPr>
                <w:rFonts w:ascii="Aptos" w:eastAsia="Calibri" w:hAnsi="Aptos" w:cs="Arial"/>
                <w:b/>
                <w:sz w:val="20"/>
                <w:szCs w:val="20"/>
              </w:rPr>
              <w:t>Key Performance Indicators and Outcome Indicators</w:t>
            </w:r>
          </w:p>
        </w:tc>
        <w:tc>
          <w:tcPr>
            <w:tcW w:w="198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C9DF24F" w14:textId="77777777" w:rsidR="002B6341" w:rsidRPr="00143358" w:rsidRDefault="002B6341" w:rsidP="00DA3D99">
            <w:pPr>
              <w:spacing w:after="0" w:line="240" w:lineRule="auto"/>
              <w:contextualSpacing/>
              <w:rPr>
                <w:rFonts w:ascii="Aptos" w:eastAsia="Calibri" w:hAnsi="Aptos" w:cs="Arial"/>
                <w:b/>
                <w:sz w:val="20"/>
                <w:szCs w:val="20"/>
              </w:rPr>
            </w:pPr>
            <w:r w:rsidRPr="00143358">
              <w:rPr>
                <w:rFonts w:ascii="Aptos" w:eastAsia="Calibri" w:hAnsi="Aptos" w:cs="Arial"/>
                <w:b/>
                <w:sz w:val="20"/>
                <w:szCs w:val="20"/>
              </w:rPr>
              <w:t>Threshold</w:t>
            </w:r>
          </w:p>
        </w:tc>
        <w:tc>
          <w:tcPr>
            <w:tcW w:w="155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2657A65" w14:textId="77777777" w:rsidR="002B6341" w:rsidRPr="00143358" w:rsidRDefault="002B6341" w:rsidP="00DA3D99">
            <w:pPr>
              <w:spacing w:after="0" w:line="240" w:lineRule="auto"/>
              <w:contextualSpacing/>
              <w:rPr>
                <w:rFonts w:ascii="Aptos" w:eastAsia="Calibri" w:hAnsi="Aptos" w:cs="Arial"/>
                <w:b/>
                <w:sz w:val="20"/>
                <w:szCs w:val="20"/>
              </w:rPr>
            </w:pPr>
            <w:r w:rsidRPr="00143358">
              <w:rPr>
                <w:rFonts w:ascii="Aptos" w:eastAsia="Calibri" w:hAnsi="Aptos" w:cs="Arial"/>
                <w:b/>
                <w:sz w:val="20"/>
                <w:szCs w:val="20"/>
              </w:rPr>
              <w:t>Method of Measurement</w:t>
            </w:r>
          </w:p>
        </w:tc>
        <w:tc>
          <w:tcPr>
            <w:tcW w:w="200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A15494A" w14:textId="77777777" w:rsidR="002B6341" w:rsidRPr="00143358" w:rsidRDefault="002B6341" w:rsidP="00DA3D99">
            <w:pPr>
              <w:spacing w:after="0" w:line="240" w:lineRule="auto"/>
              <w:contextualSpacing/>
              <w:rPr>
                <w:rFonts w:ascii="Aptos" w:eastAsia="Calibri" w:hAnsi="Aptos" w:cs="Arial"/>
                <w:b/>
                <w:sz w:val="20"/>
                <w:szCs w:val="20"/>
              </w:rPr>
            </w:pPr>
            <w:r w:rsidRPr="00143358">
              <w:rPr>
                <w:rFonts w:ascii="Aptos" w:eastAsia="Calibri" w:hAnsi="Aptos" w:cs="Arial"/>
                <w:b/>
                <w:sz w:val="20"/>
                <w:szCs w:val="20"/>
              </w:rPr>
              <w:t>Frequency of Monitoring</w:t>
            </w:r>
          </w:p>
        </w:tc>
      </w:tr>
      <w:tr w:rsidR="002B6341" w:rsidRPr="00143358" w14:paraId="5AE95BE1" w14:textId="77777777" w:rsidTr="00435299">
        <w:trPr>
          <w:trHeight w:val="432"/>
        </w:trPr>
        <w:tc>
          <w:tcPr>
            <w:tcW w:w="4957" w:type="dxa"/>
            <w:tcBorders>
              <w:top w:val="single" w:sz="4" w:space="0" w:color="auto"/>
              <w:left w:val="single" w:sz="4" w:space="0" w:color="auto"/>
              <w:bottom w:val="single" w:sz="4" w:space="0" w:color="auto"/>
              <w:right w:val="single" w:sz="4" w:space="0" w:color="auto"/>
            </w:tcBorders>
            <w:vAlign w:val="center"/>
          </w:tcPr>
          <w:p w14:paraId="685B8A17" w14:textId="0C7E993B" w:rsidR="002B6341" w:rsidRPr="00143358" w:rsidRDefault="00100FC8" w:rsidP="00DA3D99">
            <w:pPr>
              <w:spacing w:after="0" w:line="240" w:lineRule="auto"/>
              <w:contextualSpacing/>
              <w:rPr>
                <w:rFonts w:ascii="Aptos" w:eastAsia="Calibri" w:hAnsi="Aptos" w:cs="Arial"/>
                <w:sz w:val="20"/>
                <w:szCs w:val="20"/>
              </w:rPr>
            </w:pPr>
            <w:r w:rsidRPr="00143358">
              <w:rPr>
                <w:rFonts w:ascii="Aptos" w:eastAsia="Calibri" w:hAnsi="Aptos" w:cs="Arial"/>
                <w:sz w:val="20"/>
                <w:szCs w:val="20"/>
              </w:rPr>
              <w:t>Practitioner</w:t>
            </w:r>
            <w:r w:rsidR="00795DC0" w:rsidRPr="00143358">
              <w:rPr>
                <w:rFonts w:ascii="Aptos" w:eastAsia="Calibri" w:hAnsi="Aptos" w:cs="Arial"/>
                <w:sz w:val="20"/>
                <w:szCs w:val="20"/>
              </w:rPr>
              <w:t>s</w:t>
            </w:r>
            <w:r w:rsidR="00FA699D" w:rsidRPr="00143358">
              <w:rPr>
                <w:rFonts w:ascii="Aptos" w:eastAsia="Calibri" w:hAnsi="Aptos" w:cs="Arial"/>
                <w:sz w:val="20"/>
                <w:szCs w:val="20"/>
              </w:rPr>
              <w:t xml:space="preserve"> </w:t>
            </w:r>
            <w:r w:rsidR="00614753" w:rsidRPr="00143358">
              <w:rPr>
                <w:rFonts w:ascii="Aptos" w:eastAsia="Calibri" w:hAnsi="Aptos" w:cs="Arial"/>
                <w:sz w:val="20"/>
                <w:szCs w:val="20"/>
              </w:rPr>
              <w:t>and staff involved in the training have received the appropriate training and accreditations</w:t>
            </w:r>
          </w:p>
        </w:tc>
        <w:tc>
          <w:tcPr>
            <w:tcW w:w="1984" w:type="dxa"/>
            <w:tcBorders>
              <w:top w:val="single" w:sz="4" w:space="0" w:color="auto"/>
              <w:left w:val="single" w:sz="4" w:space="0" w:color="auto"/>
              <w:bottom w:val="single" w:sz="4" w:space="0" w:color="auto"/>
              <w:right w:val="single" w:sz="4" w:space="0" w:color="auto"/>
            </w:tcBorders>
            <w:vAlign w:val="center"/>
          </w:tcPr>
          <w:p w14:paraId="1ACD9054" w14:textId="77777777" w:rsidR="002B6341" w:rsidRPr="00143358" w:rsidRDefault="002B6341" w:rsidP="00DA3D99">
            <w:pPr>
              <w:spacing w:after="0" w:line="240" w:lineRule="auto"/>
              <w:contextualSpacing/>
              <w:rPr>
                <w:rFonts w:ascii="Aptos" w:eastAsia="Calibri" w:hAnsi="Aptos" w:cs="Arial"/>
                <w:sz w:val="20"/>
                <w:szCs w:val="20"/>
              </w:rPr>
            </w:pPr>
            <w:r w:rsidRPr="00143358">
              <w:rPr>
                <w:rFonts w:ascii="Aptos" w:eastAsia="Calibri" w:hAnsi="Aptos" w:cs="Arial"/>
                <w:sz w:val="20"/>
                <w:szCs w:val="20"/>
              </w:rPr>
              <w:t>100%</w:t>
            </w:r>
          </w:p>
        </w:tc>
        <w:tc>
          <w:tcPr>
            <w:tcW w:w="1559" w:type="dxa"/>
            <w:tcBorders>
              <w:top w:val="single" w:sz="4" w:space="0" w:color="auto"/>
              <w:left w:val="single" w:sz="4" w:space="0" w:color="auto"/>
              <w:bottom w:val="single" w:sz="4" w:space="0" w:color="auto"/>
              <w:right w:val="single" w:sz="4" w:space="0" w:color="auto"/>
            </w:tcBorders>
            <w:vAlign w:val="center"/>
          </w:tcPr>
          <w:p w14:paraId="5B269AF7" w14:textId="77777777" w:rsidR="002B6341" w:rsidRPr="00143358" w:rsidRDefault="002B6341" w:rsidP="00DA3D99">
            <w:pPr>
              <w:spacing w:after="0" w:line="240" w:lineRule="auto"/>
              <w:contextualSpacing/>
              <w:rPr>
                <w:rFonts w:ascii="Aptos" w:eastAsia="Calibri" w:hAnsi="Aptos" w:cs="Arial"/>
                <w:sz w:val="20"/>
                <w:szCs w:val="20"/>
              </w:rPr>
            </w:pPr>
            <w:r w:rsidRPr="00143358">
              <w:rPr>
                <w:rFonts w:ascii="Aptos" w:eastAsia="Calibri" w:hAnsi="Aptos" w:cs="Arial"/>
                <w:sz w:val="20"/>
                <w:szCs w:val="20"/>
              </w:rPr>
              <w:t>Audit</w:t>
            </w:r>
          </w:p>
        </w:tc>
        <w:tc>
          <w:tcPr>
            <w:tcW w:w="2006" w:type="dxa"/>
            <w:tcBorders>
              <w:top w:val="single" w:sz="4" w:space="0" w:color="auto"/>
              <w:left w:val="single" w:sz="4" w:space="0" w:color="auto"/>
              <w:bottom w:val="single" w:sz="4" w:space="0" w:color="auto"/>
              <w:right w:val="single" w:sz="4" w:space="0" w:color="auto"/>
            </w:tcBorders>
            <w:vAlign w:val="center"/>
          </w:tcPr>
          <w:p w14:paraId="7313D543" w14:textId="5B681E02" w:rsidR="002B6341" w:rsidRPr="00143358" w:rsidRDefault="00EC75A1" w:rsidP="00DA3D99">
            <w:pPr>
              <w:spacing w:after="0" w:line="240" w:lineRule="auto"/>
              <w:contextualSpacing/>
              <w:rPr>
                <w:rFonts w:ascii="Aptos" w:eastAsia="Calibri" w:hAnsi="Aptos" w:cs="Arial"/>
                <w:sz w:val="20"/>
                <w:szCs w:val="20"/>
                <w:highlight w:val="yellow"/>
              </w:rPr>
            </w:pPr>
            <w:r w:rsidRPr="00143358">
              <w:rPr>
                <w:rFonts w:ascii="Aptos" w:eastAsia="Calibri" w:hAnsi="Aptos" w:cs="Arial"/>
                <w:sz w:val="20"/>
                <w:szCs w:val="20"/>
              </w:rPr>
              <w:t>Prior to commencing service</w:t>
            </w:r>
          </w:p>
        </w:tc>
      </w:tr>
      <w:tr w:rsidR="002B6341" w:rsidRPr="00143358" w14:paraId="47B087DA" w14:textId="77777777" w:rsidTr="00435299">
        <w:trPr>
          <w:trHeight w:val="432"/>
        </w:trPr>
        <w:tc>
          <w:tcPr>
            <w:tcW w:w="4957" w:type="dxa"/>
            <w:tcBorders>
              <w:top w:val="single" w:sz="4" w:space="0" w:color="auto"/>
              <w:left w:val="single" w:sz="4" w:space="0" w:color="auto"/>
              <w:bottom w:val="single" w:sz="4" w:space="0" w:color="auto"/>
              <w:right w:val="single" w:sz="4" w:space="0" w:color="auto"/>
            </w:tcBorders>
            <w:vAlign w:val="center"/>
          </w:tcPr>
          <w:p w14:paraId="4576C059" w14:textId="77777777" w:rsidR="002B6341" w:rsidRPr="00143358" w:rsidRDefault="002B6341" w:rsidP="00DA3D99">
            <w:pPr>
              <w:spacing w:after="0" w:line="240" w:lineRule="auto"/>
              <w:ind w:right="827"/>
              <w:contextualSpacing/>
              <w:rPr>
                <w:rFonts w:ascii="Aptos" w:eastAsia="Calibri" w:hAnsi="Aptos" w:cs="Arial"/>
                <w:sz w:val="20"/>
                <w:szCs w:val="20"/>
              </w:rPr>
            </w:pPr>
            <w:r w:rsidRPr="00143358">
              <w:rPr>
                <w:rFonts w:ascii="Aptos" w:eastAsia="Calibri" w:hAnsi="Aptos" w:cs="Arial"/>
                <w:sz w:val="20"/>
                <w:szCs w:val="20"/>
              </w:rPr>
              <w:t>Clearly documented complaints procedure in place</w:t>
            </w:r>
          </w:p>
        </w:tc>
        <w:tc>
          <w:tcPr>
            <w:tcW w:w="1984" w:type="dxa"/>
            <w:tcBorders>
              <w:top w:val="single" w:sz="4" w:space="0" w:color="auto"/>
              <w:left w:val="single" w:sz="4" w:space="0" w:color="auto"/>
              <w:bottom w:val="single" w:sz="4" w:space="0" w:color="auto"/>
              <w:right w:val="single" w:sz="4" w:space="0" w:color="auto"/>
            </w:tcBorders>
            <w:vAlign w:val="center"/>
          </w:tcPr>
          <w:p w14:paraId="77BDE89A" w14:textId="77777777" w:rsidR="002B6341" w:rsidRPr="00143358" w:rsidRDefault="002B6341" w:rsidP="00DA3D99">
            <w:pPr>
              <w:spacing w:after="0" w:line="240" w:lineRule="auto"/>
              <w:ind w:right="827"/>
              <w:contextualSpacing/>
              <w:rPr>
                <w:rFonts w:ascii="Aptos" w:eastAsia="Calibri" w:hAnsi="Aptos" w:cs="Arial"/>
                <w:sz w:val="20"/>
                <w:szCs w:val="20"/>
              </w:rPr>
            </w:pPr>
            <w:r w:rsidRPr="00143358">
              <w:rPr>
                <w:rFonts w:ascii="Aptos" w:eastAsia="Calibri" w:hAnsi="Aptos" w:cs="Arial"/>
                <w:sz w:val="20"/>
                <w:szCs w:val="20"/>
              </w:rPr>
              <w:t>100%</w:t>
            </w:r>
          </w:p>
        </w:tc>
        <w:tc>
          <w:tcPr>
            <w:tcW w:w="1559" w:type="dxa"/>
            <w:tcBorders>
              <w:top w:val="single" w:sz="4" w:space="0" w:color="auto"/>
              <w:left w:val="single" w:sz="4" w:space="0" w:color="auto"/>
              <w:bottom w:val="single" w:sz="4" w:space="0" w:color="auto"/>
              <w:right w:val="single" w:sz="4" w:space="0" w:color="auto"/>
            </w:tcBorders>
            <w:vAlign w:val="center"/>
          </w:tcPr>
          <w:p w14:paraId="4B9146B8" w14:textId="77777777" w:rsidR="002B6341" w:rsidRPr="00143358" w:rsidRDefault="002B6341" w:rsidP="00DA3D99">
            <w:pPr>
              <w:spacing w:after="0" w:line="240" w:lineRule="auto"/>
              <w:ind w:right="79"/>
              <w:contextualSpacing/>
              <w:rPr>
                <w:rFonts w:ascii="Aptos" w:eastAsia="Calibri" w:hAnsi="Aptos" w:cs="Arial"/>
                <w:sz w:val="20"/>
                <w:szCs w:val="20"/>
              </w:rPr>
            </w:pPr>
            <w:r w:rsidRPr="00143358">
              <w:rPr>
                <w:rFonts w:ascii="Aptos" w:eastAsia="Calibri" w:hAnsi="Aptos" w:cs="Arial"/>
                <w:sz w:val="20"/>
                <w:szCs w:val="20"/>
              </w:rPr>
              <w:t>Audit</w:t>
            </w:r>
          </w:p>
        </w:tc>
        <w:tc>
          <w:tcPr>
            <w:tcW w:w="2006" w:type="dxa"/>
            <w:tcBorders>
              <w:top w:val="single" w:sz="4" w:space="0" w:color="auto"/>
              <w:left w:val="single" w:sz="4" w:space="0" w:color="auto"/>
              <w:bottom w:val="single" w:sz="4" w:space="0" w:color="auto"/>
              <w:right w:val="single" w:sz="4" w:space="0" w:color="auto"/>
            </w:tcBorders>
            <w:vAlign w:val="center"/>
          </w:tcPr>
          <w:p w14:paraId="1F52D48A" w14:textId="44540FA3" w:rsidR="002B6341" w:rsidRPr="00143358" w:rsidRDefault="00976AC6" w:rsidP="00DA3D99">
            <w:pPr>
              <w:spacing w:after="0" w:line="240" w:lineRule="auto"/>
              <w:ind w:right="-103"/>
              <w:contextualSpacing/>
              <w:rPr>
                <w:rFonts w:ascii="Aptos" w:eastAsia="Calibri" w:hAnsi="Aptos" w:cs="Arial"/>
                <w:sz w:val="20"/>
                <w:szCs w:val="20"/>
                <w:highlight w:val="yellow"/>
              </w:rPr>
            </w:pPr>
            <w:r w:rsidRPr="00143358">
              <w:rPr>
                <w:rFonts w:ascii="Aptos" w:eastAsia="Calibri" w:hAnsi="Aptos" w:cs="Arial"/>
                <w:sz w:val="20"/>
                <w:szCs w:val="20"/>
              </w:rPr>
              <w:t>Complaints and</w:t>
            </w:r>
            <w:r w:rsidR="006D45D7" w:rsidRPr="00143358">
              <w:rPr>
                <w:rFonts w:ascii="Aptos" w:eastAsia="Calibri" w:hAnsi="Aptos" w:cs="Arial"/>
                <w:sz w:val="20"/>
                <w:szCs w:val="20"/>
              </w:rPr>
              <w:t xml:space="preserve"> incidents to be reported to the commissioner</w:t>
            </w:r>
            <w:r w:rsidRPr="00143358">
              <w:rPr>
                <w:rFonts w:ascii="Aptos" w:eastAsia="Calibri" w:hAnsi="Aptos" w:cs="Arial"/>
                <w:sz w:val="20"/>
                <w:szCs w:val="20"/>
              </w:rPr>
              <w:t xml:space="preserve"> </w:t>
            </w:r>
          </w:p>
        </w:tc>
      </w:tr>
      <w:tr w:rsidR="00614753" w:rsidRPr="00143358" w14:paraId="07B9EFA2" w14:textId="77777777" w:rsidTr="00435299">
        <w:trPr>
          <w:trHeight w:val="432"/>
        </w:trPr>
        <w:tc>
          <w:tcPr>
            <w:tcW w:w="4957" w:type="dxa"/>
            <w:tcBorders>
              <w:top w:val="single" w:sz="4" w:space="0" w:color="auto"/>
              <w:left w:val="single" w:sz="4" w:space="0" w:color="auto"/>
              <w:bottom w:val="single" w:sz="4" w:space="0" w:color="auto"/>
              <w:right w:val="single" w:sz="4" w:space="0" w:color="auto"/>
            </w:tcBorders>
            <w:vAlign w:val="center"/>
          </w:tcPr>
          <w:p w14:paraId="50B2BB11" w14:textId="598B131D" w:rsidR="00614753" w:rsidRPr="00143358" w:rsidRDefault="00614753" w:rsidP="00DA3D99">
            <w:pPr>
              <w:spacing w:after="0" w:line="240" w:lineRule="auto"/>
              <w:ind w:right="827"/>
              <w:contextualSpacing/>
              <w:rPr>
                <w:rFonts w:ascii="Aptos" w:eastAsia="Calibri" w:hAnsi="Aptos" w:cs="Arial"/>
                <w:sz w:val="20"/>
                <w:szCs w:val="20"/>
              </w:rPr>
            </w:pPr>
            <w:r w:rsidRPr="00143358">
              <w:rPr>
                <w:rFonts w:ascii="Aptos" w:eastAsia="Calibri" w:hAnsi="Aptos" w:cs="Arial"/>
                <w:sz w:val="20"/>
                <w:szCs w:val="20"/>
              </w:rPr>
              <w:t>Accurate and timely input of service delivery</w:t>
            </w:r>
            <w:r w:rsidR="00F34344" w:rsidRPr="00143358">
              <w:rPr>
                <w:rFonts w:ascii="Aptos" w:eastAsia="Calibri" w:hAnsi="Aptos" w:cs="Arial"/>
                <w:sz w:val="20"/>
                <w:szCs w:val="20"/>
              </w:rPr>
              <w:t xml:space="preserve"> into </w:t>
            </w:r>
            <w:proofErr w:type="spellStart"/>
            <w:r w:rsidR="00144D30" w:rsidRPr="00143358">
              <w:rPr>
                <w:rFonts w:ascii="Aptos" w:eastAsia="Calibri" w:hAnsi="Aptos" w:cs="Arial"/>
                <w:sz w:val="20"/>
                <w:szCs w:val="20"/>
              </w:rPr>
              <w:t>P</w:t>
            </w:r>
            <w:r w:rsidR="00F34344" w:rsidRPr="00143358">
              <w:rPr>
                <w:rFonts w:ascii="Aptos" w:eastAsia="Calibri" w:hAnsi="Aptos" w:cs="Arial"/>
                <w:sz w:val="20"/>
                <w:szCs w:val="20"/>
              </w:rPr>
              <w:t>harm</w:t>
            </w:r>
            <w:r w:rsidR="00144D30" w:rsidRPr="00143358">
              <w:rPr>
                <w:rFonts w:ascii="Aptos" w:eastAsia="Calibri" w:hAnsi="Aptos" w:cs="Arial"/>
                <w:sz w:val="20"/>
                <w:szCs w:val="20"/>
              </w:rPr>
              <w:t>O</w:t>
            </w:r>
            <w:r w:rsidR="00F34344" w:rsidRPr="00143358">
              <w:rPr>
                <w:rFonts w:ascii="Aptos" w:eastAsia="Calibri" w:hAnsi="Aptos" w:cs="Arial"/>
                <w:sz w:val="20"/>
                <w:szCs w:val="20"/>
              </w:rPr>
              <w:t>utcomes</w:t>
            </w:r>
            <w:proofErr w:type="spellEnd"/>
          </w:p>
        </w:tc>
        <w:tc>
          <w:tcPr>
            <w:tcW w:w="1984" w:type="dxa"/>
            <w:tcBorders>
              <w:top w:val="single" w:sz="4" w:space="0" w:color="auto"/>
              <w:left w:val="single" w:sz="4" w:space="0" w:color="auto"/>
              <w:bottom w:val="single" w:sz="4" w:space="0" w:color="auto"/>
              <w:right w:val="single" w:sz="4" w:space="0" w:color="auto"/>
            </w:tcBorders>
            <w:vAlign w:val="center"/>
          </w:tcPr>
          <w:p w14:paraId="73BF590F" w14:textId="77777777" w:rsidR="00614753" w:rsidRPr="00143358" w:rsidRDefault="00614753" w:rsidP="00DA3D99">
            <w:pPr>
              <w:spacing w:after="0" w:line="240" w:lineRule="auto"/>
              <w:ind w:right="827"/>
              <w:contextualSpacing/>
              <w:rPr>
                <w:rFonts w:ascii="Aptos" w:eastAsia="Calibri" w:hAnsi="Aptos" w:cs="Arial"/>
                <w:sz w:val="20"/>
                <w:szCs w:val="20"/>
              </w:rPr>
            </w:pPr>
            <w:r w:rsidRPr="00143358">
              <w:rPr>
                <w:rFonts w:ascii="Aptos" w:eastAsia="Calibri" w:hAnsi="Aptos" w:cs="Arial"/>
                <w:sz w:val="20"/>
                <w:szCs w:val="20"/>
              </w:rPr>
              <w:t>100%</w:t>
            </w:r>
          </w:p>
        </w:tc>
        <w:tc>
          <w:tcPr>
            <w:tcW w:w="1559" w:type="dxa"/>
            <w:tcBorders>
              <w:top w:val="single" w:sz="4" w:space="0" w:color="auto"/>
              <w:left w:val="single" w:sz="4" w:space="0" w:color="auto"/>
              <w:bottom w:val="single" w:sz="4" w:space="0" w:color="auto"/>
              <w:right w:val="single" w:sz="4" w:space="0" w:color="auto"/>
            </w:tcBorders>
            <w:vAlign w:val="center"/>
          </w:tcPr>
          <w:p w14:paraId="0EC88525" w14:textId="77777777" w:rsidR="00614753" w:rsidRPr="00143358" w:rsidRDefault="00614753" w:rsidP="00DA3D99">
            <w:pPr>
              <w:spacing w:after="0" w:line="240" w:lineRule="auto"/>
              <w:ind w:right="79"/>
              <w:contextualSpacing/>
              <w:rPr>
                <w:rFonts w:ascii="Aptos" w:eastAsia="Calibri" w:hAnsi="Aptos" w:cs="Arial"/>
                <w:sz w:val="20"/>
                <w:szCs w:val="20"/>
              </w:rPr>
            </w:pPr>
            <w:r w:rsidRPr="00143358">
              <w:rPr>
                <w:rFonts w:ascii="Aptos" w:eastAsia="Calibri" w:hAnsi="Aptos" w:cs="Arial"/>
                <w:sz w:val="20"/>
                <w:szCs w:val="20"/>
              </w:rPr>
              <w:t>Audit</w:t>
            </w:r>
          </w:p>
        </w:tc>
        <w:tc>
          <w:tcPr>
            <w:tcW w:w="2006" w:type="dxa"/>
            <w:tcBorders>
              <w:top w:val="single" w:sz="4" w:space="0" w:color="auto"/>
              <w:left w:val="single" w:sz="4" w:space="0" w:color="auto"/>
              <w:bottom w:val="single" w:sz="4" w:space="0" w:color="auto"/>
              <w:right w:val="single" w:sz="4" w:space="0" w:color="auto"/>
            </w:tcBorders>
            <w:vAlign w:val="center"/>
          </w:tcPr>
          <w:p w14:paraId="3DA8971C" w14:textId="77777777" w:rsidR="00614753" w:rsidRPr="00143358" w:rsidRDefault="00614753" w:rsidP="00DA3D99">
            <w:pPr>
              <w:spacing w:after="0" w:line="240" w:lineRule="auto"/>
              <w:ind w:right="-103"/>
              <w:contextualSpacing/>
              <w:rPr>
                <w:rFonts w:ascii="Aptos" w:eastAsia="Calibri" w:hAnsi="Aptos" w:cs="Arial"/>
                <w:sz w:val="20"/>
                <w:szCs w:val="20"/>
              </w:rPr>
            </w:pPr>
            <w:r w:rsidRPr="00143358">
              <w:rPr>
                <w:rFonts w:ascii="Aptos" w:eastAsia="Calibri" w:hAnsi="Aptos" w:cs="Arial"/>
                <w:sz w:val="20"/>
                <w:szCs w:val="20"/>
              </w:rPr>
              <w:t>Monthly</w:t>
            </w:r>
          </w:p>
        </w:tc>
      </w:tr>
      <w:tr w:rsidR="00390748" w:rsidRPr="00143358" w14:paraId="24A482EB" w14:textId="77777777" w:rsidTr="00435299">
        <w:trPr>
          <w:trHeight w:val="432"/>
        </w:trPr>
        <w:tc>
          <w:tcPr>
            <w:tcW w:w="4957" w:type="dxa"/>
            <w:tcBorders>
              <w:top w:val="single" w:sz="4" w:space="0" w:color="auto"/>
              <w:left w:val="single" w:sz="4" w:space="0" w:color="auto"/>
              <w:bottom w:val="single" w:sz="4" w:space="0" w:color="auto"/>
              <w:right w:val="single" w:sz="4" w:space="0" w:color="auto"/>
            </w:tcBorders>
            <w:vAlign w:val="center"/>
          </w:tcPr>
          <w:p w14:paraId="3E2C8C2D" w14:textId="7D6034D1" w:rsidR="00390748" w:rsidRPr="00143358" w:rsidRDefault="00390748" w:rsidP="00DA3D99">
            <w:pPr>
              <w:spacing w:after="0" w:line="240" w:lineRule="auto"/>
              <w:ind w:right="827"/>
              <w:contextualSpacing/>
              <w:rPr>
                <w:rFonts w:ascii="Aptos" w:eastAsia="Calibri" w:hAnsi="Aptos" w:cs="Arial"/>
                <w:sz w:val="20"/>
                <w:szCs w:val="20"/>
              </w:rPr>
            </w:pPr>
            <w:r w:rsidRPr="00143358">
              <w:rPr>
                <w:rFonts w:ascii="Aptos" w:eastAsia="Calibri" w:hAnsi="Aptos" w:cs="Arial"/>
                <w:sz w:val="20"/>
                <w:szCs w:val="20"/>
              </w:rPr>
              <w:t xml:space="preserve">Number of vaccinations </w:t>
            </w:r>
            <w:r w:rsidR="00B936FA" w:rsidRPr="00143358">
              <w:rPr>
                <w:rFonts w:ascii="Aptos" w:eastAsia="Calibri" w:hAnsi="Aptos" w:cs="Arial"/>
                <w:sz w:val="20"/>
                <w:szCs w:val="20"/>
              </w:rPr>
              <w:t xml:space="preserve">delivered </w:t>
            </w:r>
          </w:p>
        </w:tc>
        <w:tc>
          <w:tcPr>
            <w:tcW w:w="1984" w:type="dxa"/>
            <w:tcBorders>
              <w:top w:val="single" w:sz="4" w:space="0" w:color="auto"/>
              <w:left w:val="single" w:sz="4" w:space="0" w:color="auto"/>
              <w:bottom w:val="single" w:sz="4" w:space="0" w:color="auto"/>
              <w:right w:val="single" w:sz="4" w:space="0" w:color="auto"/>
            </w:tcBorders>
            <w:vAlign w:val="center"/>
          </w:tcPr>
          <w:p w14:paraId="4E0A6354" w14:textId="0297D4A7" w:rsidR="00390748" w:rsidRPr="00143358" w:rsidRDefault="00435299" w:rsidP="00DA3D99">
            <w:pPr>
              <w:spacing w:after="0" w:line="240" w:lineRule="auto"/>
              <w:ind w:right="827"/>
              <w:contextualSpacing/>
              <w:rPr>
                <w:rFonts w:ascii="Aptos" w:eastAsia="Calibri" w:hAnsi="Aptos" w:cs="Arial"/>
                <w:sz w:val="20"/>
                <w:szCs w:val="20"/>
              </w:rPr>
            </w:pPr>
            <w:r w:rsidRPr="00143358">
              <w:rPr>
                <w:rFonts w:ascii="Aptos" w:eastAsia="Calibri" w:hAnsi="Aptos" w:cs="Arial"/>
                <w:sz w:val="20"/>
                <w:szCs w:val="20"/>
              </w:rPr>
              <w:t>N</w:t>
            </w:r>
            <w:r w:rsidR="00BB0D4A" w:rsidRPr="00143358">
              <w:rPr>
                <w:rFonts w:ascii="Aptos" w:eastAsia="Calibri" w:hAnsi="Aptos" w:cs="Arial"/>
                <w:sz w:val="20"/>
                <w:szCs w:val="20"/>
              </w:rPr>
              <w:t xml:space="preserve">umber </w:t>
            </w:r>
            <w:r w:rsidRPr="00143358">
              <w:rPr>
                <w:rFonts w:ascii="Aptos" w:eastAsia="Calibri" w:hAnsi="Aptos" w:cs="Arial"/>
                <w:sz w:val="20"/>
                <w:szCs w:val="20"/>
              </w:rPr>
              <w:t xml:space="preserve">Delivered </w:t>
            </w:r>
          </w:p>
        </w:tc>
        <w:tc>
          <w:tcPr>
            <w:tcW w:w="1559" w:type="dxa"/>
            <w:tcBorders>
              <w:top w:val="single" w:sz="4" w:space="0" w:color="auto"/>
              <w:left w:val="single" w:sz="4" w:space="0" w:color="auto"/>
              <w:bottom w:val="single" w:sz="4" w:space="0" w:color="auto"/>
              <w:right w:val="single" w:sz="4" w:space="0" w:color="auto"/>
            </w:tcBorders>
            <w:vAlign w:val="center"/>
          </w:tcPr>
          <w:p w14:paraId="7F916434" w14:textId="786DB92C" w:rsidR="00390748" w:rsidRPr="00143358" w:rsidRDefault="00302452" w:rsidP="00DA3D99">
            <w:pPr>
              <w:spacing w:after="0" w:line="240" w:lineRule="auto"/>
              <w:ind w:right="79"/>
              <w:contextualSpacing/>
              <w:rPr>
                <w:rFonts w:ascii="Aptos" w:eastAsia="Calibri" w:hAnsi="Aptos" w:cs="Arial"/>
                <w:sz w:val="20"/>
                <w:szCs w:val="20"/>
              </w:rPr>
            </w:pPr>
            <w:r w:rsidRPr="00143358">
              <w:rPr>
                <w:rFonts w:ascii="Aptos" w:eastAsia="Calibri" w:hAnsi="Aptos" w:cs="Arial"/>
                <w:sz w:val="20"/>
                <w:szCs w:val="20"/>
              </w:rPr>
              <w:t>Audit</w:t>
            </w:r>
          </w:p>
        </w:tc>
        <w:tc>
          <w:tcPr>
            <w:tcW w:w="2006" w:type="dxa"/>
            <w:tcBorders>
              <w:top w:val="single" w:sz="4" w:space="0" w:color="auto"/>
              <w:left w:val="single" w:sz="4" w:space="0" w:color="auto"/>
              <w:bottom w:val="single" w:sz="4" w:space="0" w:color="auto"/>
              <w:right w:val="single" w:sz="4" w:space="0" w:color="auto"/>
            </w:tcBorders>
            <w:vAlign w:val="center"/>
          </w:tcPr>
          <w:p w14:paraId="07BE252A" w14:textId="78C2DA4D" w:rsidR="00390748" w:rsidRPr="00143358" w:rsidRDefault="00302452" w:rsidP="00DA3D99">
            <w:pPr>
              <w:spacing w:after="0" w:line="240" w:lineRule="auto"/>
              <w:ind w:right="-103"/>
              <w:contextualSpacing/>
              <w:rPr>
                <w:rFonts w:ascii="Aptos" w:eastAsia="Calibri" w:hAnsi="Aptos" w:cs="Arial"/>
                <w:sz w:val="20"/>
                <w:szCs w:val="20"/>
              </w:rPr>
            </w:pPr>
            <w:r w:rsidRPr="00143358">
              <w:rPr>
                <w:rFonts w:ascii="Aptos" w:eastAsia="Calibri" w:hAnsi="Aptos" w:cs="Arial"/>
                <w:sz w:val="20"/>
                <w:szCs w:val="20"/>
              </w:rPr>
              <w:t xml:space="preserve">Monthly </w:t>
            </w:r>
          </w:p>
        </w:tc>
      </w:tr>
      <w:tr w:rsidR="004E343A" w:rsidRPr="00143358" w14:paraId="37407FE1" w14:textId="77777777" w:rsidTr="00435299">
        <w:trPr>
          <w:trHeight w:val="432"/>
        </w:trPr>
        <w:tc>
          <w:tcPr>
            <w:tcW w:w="4957" w:type="dxa"/>
            <w:tcBorders>
              <w:top w:val="single" w:sz="4" w:space="0" w:color="auto"/>
              <w:left w:val="single" w:sz="4" w:space="0" w:color="auto"/>
              <w:bottom w:val="single" w:sz="4" w:space="0" w:color="auto"/>
              <w:right w:val="single" w:sz="4" w:space="0" w:color="auto"/>
            </w:tcBorders>
            <w:vAlign w:val="center"/>
          </w:tcPr>
          <w:p w14:paraId="389ACCF9" w14:textId="0DE591FD" w:rsidR="004E343A" w:rsidRPr="00143358" w:rsidRDefault="004E343A" w:rsidP="00DA3D99">
            <w:pPr>
              <w:spacing w:after="0" w:line="240" w:lineRule="auto"/>
              <w:ind w:right="827"/>
              <w:contextualSpacing/>
              <w:rPr>
                <w:rFonts w:ascii="Aptos" w:eastAsia="Calibri" w:hAnsi="Aptos" w:cs="Arial"/>
                <w:sz w:val="20"/>
                <w:szCs w:val="20"/>
              </w:rPr>
            </w:pPr>
            <w:r w:rsidRPr="00143358">
              <w:rPr>
                <w:rFonts w:ascii="Aptos" w:eastAsia="Calibri" w:hAnsi="Aptos" w:cs="Arial"/>
                <w:sz w:val="20"/>
                <w:szCs w:val="20"/>
              </w:rPr>
              <w:t xml:space="preserve">Contribution to an end of season survey to </w:t>
            </w:r>
            <w:r w:rsidR="00330D27" w:rsidRPr="00143358">
              <w:rPr>
                <w:rFonts w:ascii="Aptos" w:eastAsia="Calibri" w:hAnsi="Aptos" w:cs="Arial"/>
                <w:sz w:val="20"/>
                <w:szCs w:val="20"/>
              </w:rPr>
              <w:t>improve delivery</w:t>
            </w:r>
          </w:p>
        </w:tc>
        <w:tc>
          <w:tcPr>
            <w:tcW w:w="1984" w:type="dxa"/>
            <w:tcBorders>
              <w:top w:val="single" w:sz="4" w:space="0" w:color="auto"/>
              <w:left w:val="single" w:sz="4" w:space="0" w:color="auto"/>
              <w:bottom w:val="single" w:sz="4" w:space="0" w:color="auto"/>
              <w:right w:val="single" w:sz="4" w:space="0" w:color="auto"/>
            </w:tcBorders>
            <w:vAlign w:val="center"/>
          </w:tcPr>
          <w:p w14:paraId="25B6306B" w14:textId="7A54ACD7" w:rsidR="004E343A" w:rsidRPr="00143358" w:rsidRDefault="00330D27" w:rsidP="00DA3D99">
            <w:pPr>
              <w:spacing w:after="0" w:line="240" w:lineRule="auto"/>
              <w:ind w:right="827"/>
              <w:contextualSpacing/>
              <w:rPr>
                <w:rFonts w:ascii="Aptos" w:eastAsia="Calibri" w:hAnsi="Aptos" w:cs="Arial"/>
                <w:sz w:val="20"/>
                <w:szCs w:val="20"/>
              </w:rPr>
            </w:pPr>
            <w:r w:rsidRPr="00143358">
              <w:rPr>
                <w:rFonts w:ascii="Aptos" w:eastAsia="Calibri" w:hAnsi="Aptos" w:cs="Arial"/>
                <w:sz w:val="20"/>
                <w:szCs w:val="20"/>
              </w:rPr>
              <w:t>100%</w:t>
            </w:r>
          </w:p>
        </w:tc>
        <w:tc>
          <w:tcPr>
            <w:tcW w:w="1559" w:type="dxa"/>
            <w:tcBorders>
              <w:top w:val="single" w:sz="4" w:space="0" w:color="auto"/>
              <w:left w:val="single" w:sz="4" w:space="0" w:color="auto"/>
              <w:bottom w:val="single" w:sz="4" w:space="0" w:color="auto"/>
              <w:right w:val="single" w:sz="4" w:space="0" w:color="auto"/>
            </w:tcBorders>
            <w:vAlign w:val="center"/>
          </w:tcPr>
          <w:p w14:paraId="596C490B" w14:textId="703015D6" w:rsidR="004E343A" w:rsidRPr="00143358" w:rsidRDefault="00330D27" w:rsidP="00DA3D99">
            <w:pPr>
              <w:spacing w:after="0" w:line="240" w:lineRule="auto"/>
              <w:ind w:right="79"/>
              <w:contextualSpacing/>
              <w:rPr>
                <w:rFonts w:ascii="Aptos" w:eastAsia="Calibri" w:hAnsi="Aptos" w:cs="Arial"/>
                <w:sz w:val="20"/>
                <w:szCs w:val="20"/>
              </w:rPr>
            </w:pPr>
            <w:r w:rsidRPr="00143358">
              <w:rPr>
                <w:rFonts w:ascii="Aptos" w:eastAsia="Calibri" w:hAnsi="Aptos" w:cs="Arial"/>
                <w:sz w:val="20"/>
                <w:szCs w:val="20"/>
              </w:rPr>
              <w:t>Survey</w:t>
            </w:r>
          </w:p>
        </w:tc>
        <w:tc>
          <w:tcPr>
            <w:tcW w:w="2006" w:type="dxa"/>
            <w:tcBorders>
              <w:top w:val="single" w:sz="4" w:space="0" w:color="auto"/>
              <w:left w:val="single" w:sz="4" w:space="0" w:color="auto"/>
              <w:bottom w:val="single" w:sz="4" w:space="0" w:color="auto"/>
              <w:right w:val="single" w:sz="4" w:space="0" w:color="auto"/>
            </w:tcBorders>
            <w:vAlign w:val="center"/>
          </w:tcPr>
          <w:p w14:paraId="2A3B1279" w14:textId="15D65B54" w:rsidR="004E343A" w:rsidRPr="00143358" w:rsidRDefault="00EF4532" w:rsidP="00DA3D99">
            <w:pPr>
              <w:spacing w:after="0" w:line="240" w:lineRule="auto"/>
              <w:ind w:right="-103"/>
              <w:contextualSpacing/>
              <w:rPr>
                <w:rFonts w:ascii="Aptos" w:eastAsia="Calibri" w:hAnsi="Aptos" w:cs="Arial"/>
                <w:sz w:val="20"/>
                <w:szCs w:val="20"/>
              </w:rPr>
            </w:pPr>
            <w:r w:rsidRPr="00143358">
              <w:rPr>
                <w:rFonts w:ascii="Aptos" w:eastAsia="Calibri" w:hAnsi="Aptos" w:cs="Arial"/>
                <w:sz w:val="20"/>
                <w:szCs w:val="20"/>
              </w:rPr>
              <w:t>Once at the end of the season</w:t>
            </w:r>
          </w:p>
        </w:tc>
      </w:tr>
      <w:tr w:rsidR="002B6341" w:rsidRPr="00143358" w14:paraId="5F2CF395" w14:textId="77777777" w:rsidTr="7B8D946E">
        <w:trPr>
          <w:trHeight w:val="432"/>
        </w:trPr>
        <w:tc>
          <w:tcPr>
            <w:tcW w:w="10506" w:type="dxa"/>
            <w:gridSpan w:val="4"/>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00A1DFB" w14:textId="35288A10" w:rsidR="002B6341" w:rsidRPr="00143358" w:rsidRDefault="00672A4E" w:rsidP="00C46FE5">
            <w:pPr>
              <w:pStyle w:val="ListParagraph"/>
              <w:numPr>
                <w:ilvl w:val="3"/>
                <w:numId w:val="9"/>
              </w:numPr>
              <w:spacing w:after="0" w:line="240" w:lineRule="auto"/>
              <w:jc w:val="both"/>
              <w:rPr>
                <w:rFonts w:ascii="Aptos" w:eastAsia="Calibri" w:hAnsi="Aptos" w:cs="Arial"/>
                <w:b/>
                <w:sz w:val="20"/>
                <w:szCs w:val="20"/>
              </w:rPr>
            </w:pPr>
            <w:r w:rsidRPr="00143358">
              <w:rPr>
                <w:rFonts w:ascii="Aptos" w:eastAsia="Calibri" w:hAnsi="Aptos" w:cs="Arial"/>
                <w:b/>
                <w:sz w:val="20"/>
                <w:szCs w:val="20"/>
              </w:rPr>
              <w:t>Community Pharmacy Contractual Framework</w:t>
            </w:r>
          </w:p>
        </w:tc>
      </w:tr>
      <w:tr w:rsidR="00672A4E" w:rsidRPr="00143358" w14:paraId="3135D5C3" w14:textId="77777777" w:rsidTr="00B42627">
        <w:trPr>
          <w:trHeight w:val="432"/>
        </w:trPr>
        <w:tc>
          <w:tcPr>
            <w:tcW w:w="10506" w:type="dxa"/>
            <w:gridSpan w:val="4"/>
            <w:tcBorders>
              <w:top w:val="single" w:sz="4" w:space="0" w:color="auto"/>
              <w:left w:val="single" w:sz="4" w:space="0" w:color="auto"/>
              <w:bottom w:val="single" w:sz="4" w:space="0" w:color="auto"/>
              <w:right w:val="single" w:sz="4" w:space="0" w:color="auto"/>
            </w:tcBorders>
            <w:vAlign w:val="center"/>
          </w:tcPr>
          <w:p w14:paraId="3A663C17" w14:textId="77777777" w:rsidR="004F7FE4" w:rsidRPr="00143358" w:rsidRDefault="004F7FE4" w:rsidP="00672A4E">
            <w:pPr>
              <w:spacing w:after="0" w:line="240" w:lineRule="auto"/>
              <w:contextualSpacing/>
              <w:jc w:val="both"/>
              <w:rPr>
                <w:rFonts w:ascii="Aptos" w:eastAsia="Calibri" w:hAnsi="Aptos" w:cs="Arial"/>
                <w:b/>
                <w:sz w:val="20"/>
                <w:szCs w:val="20"/>
              </w:rPr>
            </w:pPr>
          </w:p>
          <w:p w14:paraId="69FF55BC" w14:textId="06F8775E" w:rsidR="00672A4E" w:rsidRPr="00143358" w:rsidRDefault="00C46FE5" w:rsidP="00672A4E">
            <w:pPr>
              <w:spacing w:after="0" w:line="240" w:lineRule="auto"/>
              <w:contextualSpacing/>
              <w:jc w:val="both"/>
              <w:rPr>
                <w:rFonts w:ascii="Aptos" w:eastAsia="Calibri" w:hAnsi="Aptos" w:cs="Arial"/>
                <w:b/>
                <w:sz w:val="20"/>
                <w:szCs w:val="20"/>
              </w:rPr>
            </w:pPr>
            <w:r w:rsidRPr="00143358">
              <w:rPr>
                <w:rFonts w:ascii="Aptos" w:eastAsia="Calibri" w:hAnsi="Aptos" w:cs="Arial"/>
                <w:b/>
                <w:sz w:val="20"/>
                <w:szCs w:val="20"/>
              </w:rPr>
              <w:t>8</w:t>
            </w:r>
            <w:r w:rsidR="00672A4E" w:rsidRPr="00143358">
              <w:rPr>
                <w:rFonts w:ascii="Aptos" w:eastAsia="Calibri" w:hAnsi="Aptos" w:cs="Arial"/>
                <w:b/>
                <w:sz w:val="20"/>
                <w:szCs w:val="20"/>
              </w:rPr>
              <w:t>.1 Community Pharmacy Contractual Framework</w:t>
            </w:r>
          </w:p>
          <w:p w14:paraId="0388EA10" w14:textId="77777777" w:rsidR="00672A4E" w:rsidRPr="00143358" w:rsidRDefault="00672A4E" w:rsidP="00672A4E">
            <w:pPr>
              <w:spacing w:after="0" w:line="240" w:lineRule="auto"/>
              <w:contextualSpacing/>
              <w:jc w:val="both"/>
              <w:rPr>
                <w:rFonts w:ascii="Aptos" w:eastAsia="Calibri" w:hAnsi="Aptos" w:cs="Arial"/>
                <w:sz w:val="20"/>
                <w:szCs w:val="20"/>
              </w:rPr>
            </w:pPr>
          </w:p>
          <w:p w14:paraId="21640ADF" w14:textId="77777777" w:rsidR="002E2207" w:rsidRPr="00143358" w:rsidRDefault="00A97699" w:rsidP="002E2207">
            <w:pPr>
              <w:spacing w:after="0" w:line="240" w:lineRule="auto"/>
              <w:contextualSpacing/>
              <w:jc w:val="both"/>
              <w:rPr>
                <w:rFonts w:ascii="Aptos" w:eastAsia="Calibri" w:hAnsi="Aptos" w:cs="Arial"/>
                <w:sz w:val="20"/>
                <w:szCs w:val="20"/>
              </w:rPr>
            </w:pPr>
            <w:r w:rsidRPr="00143358">
              <w:rPr>
                <w:rFonts w:ascii="Aptos" w:eastAsia="Calibri" w:hAnsi="Aptos" w:cs="Arial"/>
                <w:sz w:val="20"/>
                <w:szCs w:val="20"/>
              </w:rPr>
              <w:t>The pharmacy must remain compliant with all the essential services under the Community Pharmacy Contractual Framework as part of this agreement.</w:t>
            </w:r>
            <w:r w:rsidR="00E24168" w:rsidRPr="00143358">
              <w:rPr>
                <w:rFonts w:ascii="Aptos" w:eastAsia="Calibri" w:hAnsi="Aptos" w:cs="Arial"/>
                <w:sz w:val="20"/>
                <w:szCs w:val="20"/>
              </w:rPr>
              <w:t xml:space="preserve"> </w:t>
            </w:r>
            <w:r w:rsidRPr="00143358">
              <w:rPr>
                <w:rFonts w:ascii="Aptos" w:eastAsia="Calibri" w:hAnsi="Aptos" w:cs="Arial"/>
                <w:sz w:val="20"/>
                <w:szCs w:val="20"/>
              </w:rPr>
              <w:t>No part of this specification by commission, omission or implication defines or redefines essential or advanced services.</w:t>
            </w:r>
          </w:p>
          <w:p w14:paraId="5878E6A9" w14:textId="0B89E22D" w:rsidR="00E24168" w:rsidRPr="00143358" w:rsidRDefault="00E24168" w:rsidP="002E2207">
            <w:pPr>
              <w:spacing w:after="0" w:line="240" w:lineRule="auto"/>
              <w:contextualSpacing/>
              <w:jc w:val="both"/>
              <w:rPr>
                <w:rFonts w:ascii="Aptos" w:eastAsia="Calibri" w:hAnsi="Aptos" w:cs="Arial"/>
                <w:sz w:val="20"/>
                <w:szCs w:val="20"/>
              </w:rPr>
            </w:pPr>
          </w:p>
        </w:tc>
      </w:tr>
      <w:tr w:rsidR="00672A4E" w:rsidRPr="00143358" w14:paraId="02D4C094" w14:textId="77777777" w:rsidTr="00331805">
        <w:trPr>
          <w:trHeight w:val="432"/>
        </w:trPr>
        <w:tc>
          <w:tcPr>
            <w:tcW w:w="10506" w:type="dxa"/>
            <w:gridSpan w:val="4"/>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795667B0" w14:textId="21698B7F" w:rsidR="00672A4E" w:rsidRPr="00143358" w:rsidRDefault="00C46FE5" w:rsidP="00C46FE5">
            <w:pPr>
              <w:pStyle w:val="ListParagraph"/>
              <w:numPr>
                <w:ilvl w:val="0"/>
                <w:numId w:val="9"/>
              </w:numPr>
              <w:spacing w:after="0" w:line="240" w:lineRule="auto"/>
              <w:jc w:val="both"/>
              <w:rPr>
                <w:rFonts w:ascii="Aptos" w:eastAsia="Calibri" w:hAnsi="Aptos" w:cs="Arial"/>
                <w:b/>
                <w:sz w:val="20"/>
                <w:szCs w:val="20"/>
              </w:rPr>
            </w:pPr>
            <w:r w:rsidRPr="00143358">
              <w:rPr>
                <w:rFonts w:ascii="Aptos" w:eastAsia="Calibri" w:hAnsi="Aptos" w:cs="Arial"/>
                <w:b/>
                <w:sz w:val="20"/>
                <w:szCs w:val="20"/>
              </w:rPr>
              <w:t xml:space="preserve">9 </w:t>
            </w:r>
            <w:r w:rsidR="00672A4E" w:rsidRPr="00143358">
              <w:rPr>
                <w:rFonts w:ascii="Aptos" w:eastAsia="Calibri" w:hAnsi="Aptos" w:cs="Arial"/>
                <w:b/>
                <w:sz w:val="20"/>
                <w:szCs w:val="20"/>
              </w:rPr>
              <w:t>Activity</w:t>
            </w:r>
          </w:p>
        </w:tc>
      </w:tr>
      <w:tr w:rsidR="00672A4E" w:rsidRPr="00143358" w14:paraId="4C3EFD0B" w14:textId="77777777" w:rsidTr="00331805">
        <w:trPr>
          <w:trHeight w:val="432"/>
        </w:trPr>
        <w:tc>
          <w:tcPr>
            <w:tcW w:w="10506" w:type="dxa"/>
            <w:gridSpan w:val="4"/>
            <w:tcBorders>
              <w:top w:val="single" w:sz="4" w:space="0" w:color="auto"/>
              <w:left w:val="single" w:sz="4" w:space="0" w:color="auto"/>
              <w:bottom w:val="single" w:sz="4" w:space="0" w:color="auto"/>
              <w:right w:val="single" w:sz="4" w:space="0" w:color="auto"/>
            </w:tcBorders>
            <w:vAlign w:val="center"/>
          </w:tcPr>
          <w:p w14:paraId="36ECA823" w14:textId="77777777" w:rsidR="00F514B5" w:rsidRPr="00143358" w:rsidRDefault="00F514B5" w:rsidP="00672A4E">
            <w:pPr>
              <w:spacing w:after="0" w:line="240" w:lineRule="auto"/>
              <w:contextualSpacing/>
              <w:jc w:val="both"/>
              <w:rPr>
                <w:rFonts w:ascii="Aptos" w:eastAsia="Calibri" w:hAnsi="Aptos" w:cs="Arial"/>
                <w:b/>
                <w:sz w:val="20"/>
                <w:szCs w:val="20"/>
              </w:rPr>
            </w:pPr>
          </w:p>
          <w:p w14:paraId="2FFB0D4D" w14:textId="10375420" w:rsidR="00672A4E" w:rsidRPr="00143358" w:rsidRDefault="00C46FE5" w:rsidP="00672A4E">
            <w:pPr>
              <w:spacing w:after="0" w:line="240" w:lineRule="auto"/>
              <w:contextualSpacing/>
              <w:jc w:val="both"/>
              <w:rPr>
                <w:rFonts w:ascii="Aptos" w:eastAsia="Calibri" w:hAnsi="Aptos" w:cs="Arial"/>
                <w:b/>
                <w:sz w:val="20"/>
                <w:szCs w:val="20"/>
              </w:rPr>
            </w:pPr>
            <w:r w:rsidRPr="00143358">
              <w:rPr>
                <w:rFonts w:ascii="Aptos" w:eastAsia="Calibri" w:hAnsi="Aptos" w:cs="Arial"/>
                <w:b/>
                <w:sz w:val="20"/>
                <w:szCs w:val="20"/>
              </w:rPr>
              <w:t>9</w:t>
            </w:r>
            <w:r w:rsidR="00672A4E" w:rsidRPr="00143358">
              <w:rPr>
                <w:rFonts w:ascii="Aptos" w:eastAsia="Calibri" w:hAnsi="Aptos" w:cs="Arial"/>
                <w:b/>
                <w:sz w:val="20"/>
                <w:szCs w:val="20"/>
              </w:rPr>
              <w:t>.1 Activity and Monitoring</w:t>
            </w:r>
          </w:p>
          <w:p w14:paraId="4D3A117F" w14:textId="77777777" w:rsidR="00F37931" w:rsidRPr="00143358" w:rsidRDefault="00F37931" w:rsidP="00672A4E">
            <w:pPr>
              <w:spacing w:after="0" w:line="240" w:lineRule="auto"/>
              <w:contextualSpacing/>
              <w:jc w:val="both"/>
              <w:rPr>
                <w:rFonts w:ascii="Aptos" w:eastAsia="Calibri" w:hAnsi="Aptos" w:cs="Arial"/>
                <w:b/>
                <w:sz w:val="20"/>
                <w:szCs w:val="20"/>
              </w:rPr>
            </w:pPr>
          </w:p>
          <w:p w14:paraId="0A8C704B" w14:textId="022D3787" w:rsidR="00672A4E" w:rsidRPr="00143358" w:rsidRDefault="005B661B" w:rsidP="002E2207">
            <w:pPr>
              <w:spacing w:after="0" w:line="240" w:lineRule="auto"/>
              <w:contextualSpacing/>
              <w:jc w:val="both"/>
              <w:rPr>
                <w:rFonts w:ascii="Aptos" w:eastAsia="Calibri" w:hAnsi="Aptos" w:cs="Arial"/>
                <w:sz w:val="20"/>
                <w:szCs w:val="20"/>
              </w:rPr>
            </w:pPr>
            <w:r w:rsidRPr="00143358">
              <w:rPr>
                <w:rFonts w:ascii="Aptos" w:eastAsia="Calibri" w:hAnsi="Aptos" w:cs="Arial"/>
                <w:sz w:val="20"/>
                <w:szCs w:val="20"/>
              </w:rPr>
              <w:t xml:space="preserve">The pharmacy will ensure that the necessary documentation, as detailed in this service specification, is </w:t>
            </w:r>
            <w:r w:rsidR="00780D64" w:rsidRPr="00143358">
              <w:rPr>
                <w:rFonts w:ascii="Aptos" w:eastAsia="Calibri" w:hAnsi="Aptos" w:cs="Arial"/>
                <w:sz w:val="20"/>
                <w:szCs w:val="20"/>
              </w:rPr>
              <w:t>maintained,</w:t>
            </w:r>
            <w:r w:rsidRPr="00143358">
              <w:rPr>
                <w:rFonts w:ascii="Aptos" w:eastAsia="Calibri" w:hAnsi="Aptos" w:cs="Arial"/>
                <w:sz w:val="20"/>
                <w:szCs w:val="20"/>
              </w:rPr>
              <w:t xml:space="preserve"> and made available to the commissioner to enable the service to be monitored and for the purpose of post payment verification, this will be done by the pharmacy entering each service delivery onto </w:t>
            </w:r>
            <w:proofErr w:type="spellStart"/>
            <w:r w:rsidR="00EB618B" w:rsidRPr="00143358">
              <w:rPr>
                <w:rFonts w:ascii="Aptos" w:hAnsi="Aptos" w:cs="Arial"/>
                <w:sz w:val="20"/>
                <w:szCs w:val="20"/>
              </w:rPr>
              <w:t>PharmOutcomes</w:t>
            </w:r>
            <w:proofErr w:type="spellEnd"/>
            <w:r w:rsidRPr="00143358">
              <w:rPr>
                <w:rFonts w:ascii="Aptos" w:eastAsia="Calibri" w:hAnsi="Aptos" w:cs="Arial"/>
                <w:sz w:val="20"/>
                <w:szCs w:val="20"/>
              </w:rPr>
              <w:t>, accurately and</w:t>
            </w:r>
            <w:r w:rsidR="00CB0ED2" w:rsidRPr="00143358">
              <w:rPr>
                <w:rFonts w:ascii="Aptos" w:eastAsia="Calibri" w:hAnsi="Aptos" w:cs="Arial"/>
                <w:sz w:val="20"/>
                <w:szCs w:val="20"/>
              </w:rPr>
              <w:t xml:space="preserve"> </w:t>
            </w:r>
            <w:r w:rsidR="00903C53" w:rsidRPr="00143358">
              <w:rPr>
                <w:rFonts w:ascii="Aptos" w:eastAsia="Calibri" w:hAnsi="Aptos" w:cs="Arial"/>
                <w:sz w:val="20"/>
                <w:szCs w:val="20"/>
              </w:rPr>
              <w:t>in a timely manner</w:t>
            </w:r>
            <w:r w:rsidRPr="00143358">
              <w:rPr>
                <w:rFonts w:ascii="Aptos" w:eastAsia="Calibri" w:hAnsi="Aptos" w:cs="Arial"/>
                <w:sz w:val="20"/>
                <w:szCs w:val="20"/>
              </w:rPr>
              <w:t>.</w:t>
            </w:r>
          </w:p>
          <w:p w14:paraId="636246B2" w14:textId="77777777" w:rsidR="002E2207" w:rsidRPr="00143358" w:rsidRDefault="002E2207" w:rsidP="002E2207">
            <w:pPr>
              <w:spacing w:after="0" w:line="240" w:lineRule="auto"/>
              <w:contextualSpacing/>
              <w:jc w:val="both"/>
              <w:rPr>
                <w:rFonts w:ascii="Aptos" w:eastAsia="Calibri" w:hAnsi="Aptos" w:cs="Arial"/>
                <w:b/>
                <w:sz w:val="20"/>
                <w:szCs w:val="20"/>
              </w:rPr>
            </w:pPr>
          </w:p>
        </w:tc>
      </w:tr>
      <w:tr w:rsidR="002B6341" w:rsidRPr="00143358" w14:paraId="3A5FEAB2" w14:textId="77777777" w:rsidTr="7B8D946E">
        <w:trPr>
          <w:trHeight w:val="432"/>
        </w:trPr>
        <w:tc>
          <w:tcPr>
            <w:tcW w:w="10506" w:type="dxa"/>
            <w:gridSpan w:val="4"/>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77E7BCB" w14:textId="6A608A41" w:rsidR="002B6341" w:rsidRPr="00143358" w:rsidRDefault="00C46FE5" w:rsidP="00C46FE5">
            <w:pPr>
              <w:pStyle w:val="ListParagraph"/>
              <w:numPr>
                <w:ilvl w:val="0"/>
                <w:numId w:val="9"/>
              </w:numPr>
              <w:spacing w:after="0" w:line="240" w:lineRule="auto"/>
              <w:jc w:val="both"/>
              <w:rPr>
                <w:rFonts w:ascii="Aptos" w:eastAsia="Calibri" w:hAnsi="Aptos" w:cs="Arial"/>
                <w:b/>
                <w:sz w:val="20"/>
                <w:szCs w:val="20"/>
              </w:rPr>
            </w:pPr>
            <w:r w:rsidRPr="00143358">
              <w:rPr>
                <w:rFonts w:ascii="Aptos" w:eastAsia="Calibri" w:hAnsi="Aptos" w:cs="Arial"/>
                <w:b/>
                <w:sz w:val="20"/>
                <w:szCs w:val="20"/>
              </w:rPr>
              <w:t xml:space="preserve">10 </w:t>
            </w:r>
            <w:r w:rsidR="00672A4E" w:rsidRPr="00143358">
              <w:rPr>
                <w:rFonts w:ascii="Aptos" w:eastAsia="Calibri" w:hAnsi="Aptos" w:cs="Arial"/>
                <w:b/>
                <w:sz w:val="20"/>
                <w:szCs w:val="20"/>
              </w:rPr>
              <w:t>Finance</w:t>
            </w:r>
          </w:p>
        </w:tc>
      </w:tr>
      <w:tr w:rsidR="00672A4E" w:rsidRPr="00143358" w14:paraId="2D0B9053" w14:textId="77777777" w:rsidTr="00331805">
        <w:trPr>
          <w:trHeight w:val="432"/>
        </w:trPr>
        <w:tc>
          <w:tcPr>
            <w:tcW w:w="10506" w:type="dxa"/>
            <w:gridSpan w:val="4"/>
            <w:tcBorders>
              <w:top w:val="single" w:sz="4" w:space="0" w:color="auto"/>
              <w:left w:val="single" w:sz="4" w:space="0" w:color="auto"/>
              <w:bottom w:val="single" w:sz="4" w:space="0" w:color="auto"/>
              <w:right w:val="single" w:sz="4" w:space="0" w:color="auto"/>
            </w:tcBorders>
            <w:vAlign w:val="center"/>
          </w:tcPr>
          <w:p w14:paraId="0CBB813D" w14:textId="77777777" w:rsidR="00F514B5" w:rsidRPr="00143358" w:rsidRDefault="00F514B5" w:rsidP="00672A4E">
            <w:pPr>
              <w:spacing w:after="0" w:line="240" w:lineRule="auto"/>
              <w:jc w:val="both"/>
              <w:rPr>
                <w:rFonts w:ascii="Aptos" w:eastAsia="Calibri" w:hAnsi="Aptos" w:cs="Arial"/>
                <w:b/>
                <w:sz w:val="20"/>
                <w:szCs w:val="20"/>
              </w:rPr>
            </w:pPr>
          </w:p>
          <w:p w14:paraId="2D7406ED" w14:textId="0E78061F" w:rsidR="008B314D" w:rsidRPr="00143358" w:rsidRDefault="00634929" w:rsidP="00214978">
            <w:pPr>
              <w:pStyle w:val="ListParagraph"/>
              <w:numPr>
                <w:ilvl w:val="1"/>
                <w:numId w:val="9"/>
              </w:numPr>
              <w:spacing w:after="0" w:line="240" w:lineRule="auto"/>
              <w:jc w:val="both"/>
              <w:rPr>
                <w:rFonts w:ascii="Aptos" w:eastAsia="Calibri" w:hAnsi="Aptos" w:cs="Arial"/>
                <w:b/>
                <w:sz w:val="20"/>
                <w:szCs w:val="20"/>
              </w:rPr>
            </w:pPr>
            <w:r w:rsidRPr="00143358">
              <w:rPr>
                <w:rFonts w:ascii="Aptos" w:eastAsia="Calibri" w:hAnsi="Aptos" w:cs="Arial"/>
                <w:b/>
                <w:sz w:val="20"/>
                <w:szCs w:val="20"/>
              </w:rPr>
              <w:t>Fin</w:t>
            </w:r>
            <w:r w:rsidR="008B314D" w:rsidRPr="00143358">
              <w:rPr>
                <w:rFonts w:ascii="Aptos" w:eastAsia="Calibri" w:hAnsi="Aptos" w:cs="Arial"/>
                <w:b/>
                <w:sz w:val="20"/>
                <w:szCs w:val="20"/>
              </w:rPr>
              <w:t xml:space="preserve">ancial structure </w:t>
            </w:r>
          </w:p>
          <w:p w14:paraId="77E9F7F7" w14:textId="77777777" w:rsidR="008B314D" w:rsidRPr="00143358" w:rsidRDefault="008B314D" w:rsidP="008B314D">
            <w:pPr>
              <w:pStyle w:val="ListParagraph"/>
              <w:spacing w:after="0" w:line="240" w:lineRule="auto"/>
              <w:jc w:val="both"/>
              <w:rPr>
                <w:rFonts w:ascii="Aptos" w:eastAsia="Calibri" w:hAnsi="Aptos" w:cs="Arial"/>
                <w:b/>
                <w:sz w:val="20"/>
                <w:szCs w:val="20"/>
              </w:rPr>
            </w:pPr>
          </w:p>
          <w:p w14:paraId="52F399EB" w14:textId="77777777" w:rsidR="00BD49AB" w:rsidRPr="00143358" w:rsidRDefault="00BD49AB" w:rsidP="00BD49AB">
            <w:pPr>
              <w:spacing w:after="0" w:line="240" w:lineRule="auto"/>
              <w:jc w:val="both"/>
              <w:rPr>
                <w:rFonts w:ascii="Aptos" w:eastAsia="Calibri" w:hAnsi="Aptos" w:cs="Arial"/>
                <w:sz w:val="20"/>
                <w:szCs w:val="20"/>
                <w:u w:val="single"/>
              </w:rPr>
            </w:pPr>
            <w:r w:rsidRPr="00143358">
              <w:rPr>
                <w:rFonts w:ascii="Aptos" w:eastAsia="Calibri" w:hAnsi="Aptos" w:cs="Arial"/>
                <w:sz w:val="20"/>
                <w:szCs w:val="20"/>
                <w:u w:val="single"/>
              </w:rPr>
              <w:t>Payment and reimbursement structure</w:t>
            </w:r>
          </w:p>
          <w:p w14:paraId="5D6AD7C3" w14:textId="77777777" w:rsidR="00672A4E" w:rsidRPr="00143358" w:rsidRDefault="00672A4E" w:rsidP="00672A4E">
            <w:pPr>
              <w:spacing w:after="0" w:line="240" w:lineRule="auto"/>
              <w:jc w:val="both"/>
              <w:rPr>
                <w:rFonts w:ascii="Aptos" w:eastAsia="Calibri" w:hAnsi="Aptos" w:cs="Arial"/>
                <w:sz w:val="20"/>
                <w:szCs w:val="20"/>
              </w:rPr>
            </w:pPr>
          </w:p>
          <w:p w14:paraId="00F0F647" w14:textId="77777777" w:rsidR="009D0ED3" w:rsidRPr="00143358" w:rsidRDefault="009D0ED3" w:rsidP="009D0ED3">
            <w:pPr>
              <w:spacing w:after="0" w:line="240" w:lineRule="auto"/>
              <w:jc w:val="both"/>
              <w:rPr>
                <w:rFonts w:ascii="Aptos" w:eastAsia="Calibri" w:hAnsi="Aptos" w:cs="Arial"/>
                <w:sz w:val="20"/>
                <w:szCs w:val="20"/>
                <w:u w:val="single"/>
              </w:rPr>
            </w:pPr>
          </w:p>
          <w:p w14:paraId="3724C574" w14:textId="39FD5092" w:rsidR="009D0ED3" w:rsidRPr="00143358" w:rsidRDefault="009D0ED3" w:rsidP="009D0ED3">
            <w:pPr>
              <w:spacing w:after="0" w:line="240" w:lineRule="auto"/>
              <w:jc w:val="both"/>
              <w:rPr>
                <w:rFonts w:ascii="Aptos" w:eastAsia="Calibri" w:hAnsi="Aptos" w:cs="Arial"/>
                <w:sz w:val="20"/>
                <w:szCs w:val="20"/>
              </w:rPr>
            </w:pPr>
            <w:r w:rsidRPr="00143358">
              <w:rPr>
                <w:rFonts w:ascii="Aptos" w:eastAsia="Calibri" w:hAnsi="Aptos" w:cs="Arial"/>
                <w:sz w:val="20"/>
                <w:szCs w:val="20"/>
                <w:u w:val="single"/>
              </w:rPr>
              <w:t>For in pharmacy vaccinations:</w:t>
            </w:r>
            <w:r w:rsidRPr="00143358">
              <w:rPr>
                <w:rFonts w:ascii="Aptos" w:eastAsia="Calibri" w:hAnsi="Aptos" w:cs="Arial"/>
                <w:sz w:val="20"/>
                <w:szCs w:val="20"/>
              </w:rPr>
              <w:t xml:space="preserve"> A fee of £</w:t>
            </w:r>
            <w:r w:rsidR="00CF386C">
              <w:rPr>
                <w:rFonts w:ascii="Aptos" w:eastAsia="Calibri" w:hAnsi="Aptos" w:cs="Arial"/>
                <w:sz w:val="20"/>
                <w:szCs w:val="20"/>
              </w:rPr>
              <w:t>20.00</w:t>
            </w:r>
            <w:r w:rsidRPr="00143358">
              <w:rPr>
                <w:rFonts w:ascii="Aptos" w:eastAsia="Calibri" w:hAnsi="Aptos" w:cs="Arial"/>
                <w:sz w:val="20"/>
                <w:szCs w:val="20"/>
              </w:rPr>
              <w:t xml:space="preserve"> will be paid to the Contractor for each eligible employee vaccinated.</w:t>
            </w:r>
          </w:p>
          <w:p w14:paraId="18B7CDCF" w14:textId="77777777" w:rsidR="009D0ED3" w:rsidRPr="00143358" w:rsidRDefault="009D0ED3" w:rsidP="009D0ED3">
            <w:pPr>
              <w:spacing w:after="0" w:line="240" w:lineRule="auto"/>
              <w:jc w:val="both"/>
              <w:rPr>
                <w:rFonts w:ascii="Aptos" w:eastAsia="Calibri" w:hAnsi="Aptos" w:cs="Arial"/>
                <w:sz w:val="20"/>
                <w:szCs w:val="20"/>
              </w:rPr>
            </w:pPr>
            <w:r w:rsidRPr="00143358">
              <w:rPr>
                <w:rFonts w:ascii="Aptos" w:eastAsia="Calibri" w:hAnsi="Aptos" w:cs="Arial"/>
                <w:sz w:val="20"/>
                <w:szCs w:val="20"/>
              </w:rPr>
              <w:t xml:space="preserve">The vaccine is an integral part of the provision of that service. As such this is an exempt activity under schedule 9 of the VAT act 1994, and there is no requirement to account for any VAT element in the fee. Payment includes all cost including venue costs, PPE and cleaning costs. </w:t>
            </w:r>
          </w:p>
          <w:p w14:paraId="5E5F34E5" w14:textId="77777777" w:rsidR="009D0ED3" w:rsidRPr="00143358" w:rsidRDefault="009D0ED3" w:rsidP="009D0ED3">
            <w:pPr>
              <w:spacing w:after="0" w:line="240" w:lineRule="auto"/>
              <w:jc w:val="both"/>
              <w:rPr>
                <w:rFonts w:ascii="Aptos" w:eastAsia="Calibri" w:hAnsi="Aptos" w:cs="Arial"/>
                <w:sz w:val="20"/>
                <w:szCs w:val="20"/>
              </w:rPr>
            </w:pPr>
          </w:p>
          <w:p w14:paraId="057D25F6" w14:textId="77777777" w:rsidR="009D0ED3" w:rsidRPr="00143358" w:rsidRDefault="009D0ED3" w:rsidP="009D0ED3">
            <w:pPr>
              <w:spacing w:after="0" w:line="240" w:lineRule="auto"/>
              <w:jc w:val="both"/>
              <w:rPr>
                <w:rFonts w:ascii="Aptos" w:eastAsia="Calibri" w:hAnsi="Aptos" w:cs="Arial"/>
                <w:sz w:val="20"/>
                <w:szCs w:val="20"/>
                <w:u w:val="single"/>
              </w:rPr>
            </w:pPr>
            <w:r w:rsidRPr="00143358">
              <w:rPr>
                <w:rFonts w:ascii="Aptos" w:eastAsia="Calibri" w:hAnsi="Aptos" w:cs="Arial"/>
                <w:sz w:val="20"/>
                <w:szCs w:val="20"/>
                <w:u w:val="single"/>
              </w:rPr>
              <w:t>Claims for payment</w:t>
            </w:r>
          </w:p>
          <w:p w14:paraId="2D261001" w14:textId="77777777" w:rsidR="009D0ED3" w:rsidRPr="00143358" w:rsidRDefault="009D0ED3" w:rsidP="009D0ED3">
            <w:pPr>
              <w:spacing w:after="0" w:line="240" w:lineRule="auto"/>
              <w:jc w:val="both"/>
              <w:rPr>
                <w:rFonts w:ascii="Aptos" w:eastAsia="Calibri" w:hAnsi="Aptos" w:cs="Arial"/>
                <w:sz w:val="20"/>
                <w:szCs w:val="20"/>
              </w:rPr>
            </w:pPr>
          </w:p>
          <w:p w14:paraId="2840D4B3" w14:textId="77777777" w:rsidR="009D0ED3" w:rsidRPr="00CF386C" w:rsidRDefault="009D0ED3" w:rsidP="009D0ED3">
            <w:pPr>
              <w:spacing w:after="0" w:line="240" w:lineRule="auto"/>
              <w:jc w:val="both"/>
              <w:rPr>
                <w:rFonts w:ascii="Aptos" w:eastAsia="Calibri" w:hAnsi="Aptos" w:cs="Arial"/>
                <w:sz w:val="20"/>
                <w:szCs w:val="20"/>
              </w:rPr>
            </w:pPr>
            <w:r w:rsidRPr="00CF386C">
              <w:rPr>
                <w:rFonts w:ascii="Aptos" w:eastAsia="Calibri" w:hAnsi="Aptos" w:cs="Arial"/>
                <w:sz w:val="20"/>
                <w:szCs w:val="20"/>
              </w:rPr>
              <w:t xml:space="preserve">Details of vaccinations provided in the pharmacy must be entered on to </w:t>
            </w:r>
            <w:proofErr w:type="spellStart"/>
            <w:r w:rsidRPr="00CF386C">
              <w:rPr>
                <w:rFonts w:ascii="Aptos" w:eastAsia="Calibri" w:hAnsi="Aptos" w:cs="Arial"/>
                <w:sz w:val="20"/>
                <w:szCs w:val="20"/>
              </w:rPr>
              <w:t>PharmOutcomes</w:t>
            </w:r>
            <w:proofErr w:type="spellEnd"/>
            <w:r w:rsidRPr="00CF386C">
              <w:rPr>
                <w:rFonts w:ascii="Aptos" w:eastAsia="Calibri" w:hAnsi="Aptos" w:cs="Arial"/>
                <w:sz w:val="20"/>
                <w:szCs w:val="20"/>
              </w:rPr>
              <w:t xml:space="preserve"> by the 5</w:t>
            </w:r>
            <w:r w:rsidRPr="00CF386C">
              <w:rPr>
                <w:rFonts w:ascii="Aptos" w:eastAsia="Calibri" w:hAnsi="Aptos" w:cs="Arial"/>
                <w:sz w:val="20"/>
                <w:szCs w:val="20"/>
                <w:vertAlign w:val="superscript"/>
              </w:rPr>
              <w:t>th</w:t>
            </w:r>
            <w:r w:rsidRPr="00CF386C">
              <w:rPr>
                <w:rFonts w:ascii="Aptos" w:eastAsia="Calibri" w:hAnsi="Aptos" w:cs="Arial"/>
                <w:sz w:val="20"/>
                <w:szCs w:val="20"/>
              </w:rPr>
              <w:t xml:space="preserve"> of the month, following service delivery, </w:t>
            </w:r>
            <w:proofErr w:type="gramStart"/>
            <w:r w:rsidRPr="00CF386C">
              <w:rPr>
                <w:rFonts w:ascii="Aptos" w:eastAsia="Calibri" w:hAnsi="Aptos" w:cs="Arial"/>
                <w:sz w:val="20"/>
                <w:szCs w:val="20"/>
              </w:rPr>
              <w:t>in order to</w:t>
            </w:r>
            <w:proofErr w:type="gramEnd"/>
            <w:r w:rsidRPr="00CF386C">
              <w:rPr>
                <w:rFonts w:ascii="Aptos" w:eastAsia="Calibri" w:hAnsi="Aptos" w:cs="Arial"/>
                <w:sz w:val="20"/>
                <w:szCs w:val="20"/>
              </w:rPr>
              <w:t xml:space="preserve"> be processed that month.</w:t>
            </w:r>
          </w:p>
          <w:p w14:paraId="5A2CA4CD" w14:textId="77777777" w:rsidR="009D0ED3" w:rsidRPr="00CF386C" w:rsidRDefault="009D0ED3" w:rsidP="009D0ED3">
            <w:pPr>
              <w:spacing w:after="0" w:line="240" w:lineRule="auto"/>
              <w:jc w:val="both"/>
              <w:rPr>
                <w:rFonts w:ascii="Aptos" w:eastAsia="Calibri" w:hAnsi="Aptos" w:cs="Arial"/>
                <w:sz w:val="20"/>
                <w:szCs w:val="20"/>
              </w:rPr>
            </w:pPr>
          </w:p>
          <w:p w14:paraId="7DBB3B23" w14:textId="77777777" w:rsidR="009D0ED3" w:rsidRPr="00143358" w:rsidRDefault="009D0ED3" w:rsidP="009D0ED3">
            <w:pPr>
              <w:spacing w:after="0" w:line="240" w:lineRule="auto"/>
              <w:jc w:val="both"/>
              <w:rPr>
                <w:rFonts w:ascii="Aptos" w:eastAsia="Calibri" w:hAnsi="Aptos" w:cs="Arial"/>
                <w:sz w:val="20"/>
                <w:szCs w:val="20"/>
              </w:rPr>
            </w:pPr>
            <w:r w:rsidRPr="00CF386C">
              <w:rPr>
                <w:rFonts w:ascii="Aptos" w:eastAsia="Calibri" w:hAnsi="Aptos" w:cs="Arial"/>
                <w:sz w:val="20"/>
                <w:szCs w:val="20"/>
              </w:rPr>
              <w:t xml:space="preserve">Invoices for activity will be automatically generated by </w:t>
            </w:r>
            <w:proofErr w:type="spellStart"/>
            <w:r w:rsidRPr="00CF386C">
              <w:rPr>
                <w:rFonts w:ascii="Aptos" w:eastAsia="Calibri" w:hAnsi="Aptos" w:cs="Arial"/>
                <w:sz w:val="20"/>
                <w:szCs w:val="20"/>
              </w:rPr>
              <w:t>PharmOutcomes</w:t>
            </w:r>
            <w:proofErr w:type="spellEnd"/>
            <w:r w:rsidRPr="00CF386C">
              <w:rPr>
                <w:rFonts w:ascii="Aptos" w:eastAsia="Calibri" w:hAnsi="Aptos" w:cs="Arial"/>
                <w:sz w:val="20"/>
                <w:szCs w:val="20"/>
              </w:rPr>
              <w:t xml:space="preserve"> on the 7</w:t>
            </w:r>
            <w:r w:rsidRPr="00CF386C">
              <w:rPr>
                <w:rFonts w:ascii="Aptos" w:eastAsia="Calibri" w:hAnsi="Aptos" w:cs="Arial"/>
                <w:sz w:val="20"/>
                <w:szCs w:val="20"/>
                <w:vertAlign w:val="superscript"/>
              </w:rPr>
              <w:t>th</w:t>
            </w:r>
            <w:r w:rsidRPr="00CF386C">
              <w:rPr>
                <w:rFonts w:ascii="Aptos" w:eastAsia="Calibri" w:hAnsi="Aptos" w:cs="Arial"/>
                <w:sz w:val="20"/>
                <w:szCs w:val="20"/>
              </w:rPr>
              <w:t xml:space="preserve"> of each month and processed by the commissioner or its agent.</w:t>
            </w:r>
          </w:p>
          <w:p w14:paraId="12D8B8C9" w14:textId="77777777" w:rsidR="009D0ED3" w:rsidRPr="00143358" w:rsidRDefault="009D0ED3" w:rsidP="009D0ED3">
            <w:pPr>
              <w:spacing w:after="0" w:line="240" w:lineRule="auto"/>
              <w:jc w:val="both"/>
              <w:rPr>
                <w:rFonts w:ascii="Aptos" w:eastAsia="Calibri" w:hAnsi="Aptos" w:cs="Arial"/>
                <w:sz w:val="20"/>
                <w:szCs w:val="20"/>
              </w:rPr>
            </w:pPr>
          </w:p>
          <w:p w14:paraId="1F35AF4B" w14:textId="77777777" w:rsidR="009D0ED3" w:rsidRPr="00143358" w:rsidRDefault="009D0ED3" w:rsidP="009D0ED3">
            <w:pPr>
              <w:spacing w:after="0" w:line="240" w:lineRule="auto"/>
              <w:jc w:val="both"/>
              <w:rPr>
                <w:rFonts w:ascii="Aptos" w:eastAsia="Calibri" w:hAnsi="Aptos" w:cs="Arial"/>
                <w:sz w:val="20"/>
                <w:szCs w:val="20"/>
              </w:rPr>
            </w:pPr>
            <w:r w:rsidRPr="00143358">
              <w:rPr>
                <w:rFonts w:ascii="Aptos" w:eastAsia="Calibri" w:hAnsi="Aptos" w:cs="Arial"/>
                <w:sz w:val="20"/>
                <w:szCs w:val="20"/>
              </w:rPr>
              <w:t>Claims for activity more than 3 months old will not be paid.</w:t>
            </w:r>
          </w:p>
          <w:p w14:paraId="69929388" w14:textId="77777777" w:rsidR="009D0ED3" w:rsidRPr="00143358" w:rsidRDefault="009D0ED3" w:rsidP="009D0ED3">
            <w:pPr>
              <w:spacing w:after="0" w:line="240" w:lineRule="auto"/>
              <w:jc w:val="both"/>
              <w:rPr>
                <w:rFonts w:ascii="Aptos" w:eastAsia="Calibri" w:hAnsi="Aptos" w:cs="Arial"/>
                <w:sz w:val="20"/>
                <w:szCs w:val="20"/>
              </w:rPr>
            </w:pPr>
          </w:p>
          <w:p w14:paraId="3732A698" w14:textId="77777777" w:rsidR="009D0ED3" w:rsidRPr="00143358" w:rsidRDefault="009D0ED3" w:rsidP="009D0ED3">
            <w:pPr>
              <w:spacing w:after="0" w:line="240" w:lineRule="auto"/>
              <w:jc w:val="both"/>
              <w:rPr>
                <w:rFonts w:ascii="Aptos" w:eastAsia="Calibri" w:hAnsi="Aptos" w:cs="Arial"/>
                <w:sz w:val="20"/>
                <w:szCs w:val="20"/>
              </w:rPr>
            </w:pPr>
            <w:r w:rsidRPr="00143358">
              <w:rPr>
                <w:rFonts w:ascii="Aptos" w:eastAsia="Calibri" w:hAnsi="Aptos" w:cs="Arial"/>
                <w:sz w:val="20"/>
                <w:szCs w:val="20"/>
              </w:rPr>
              <w:t>Any queries relating to claims older than 6 months will not be considered.</w:t>
            </w:r>
          </w:p>
          <w:p w14:paraId="2D2DD50F" w14:textId="77777777" w:rsidR="009D0ED3" w:rsidRPr="00143358" w:rsidRDefault="009D0ED3" w:rsidP="009D0ED3">
            <w:pPr>
              <w:spacing w:after="0" w:line="240" w:lineRule="auto"/>
              <w:jc w:val="both"/>
              <w:rPr>
                <w:rFonts w:ascii="Aptos" w:eastAsia="Calibri" w:hAnsi="Aptos" w:cs="Arial"/>
                <w:sz w:val="20"/>
                <w:szCs w:val="20"/>
              </w:rPr>
            </w:pPr>
          </w:p>
          <w:p w14:paraId="525370FF" w14:textId="77777777" w:rsidR="009D0ED3" w:rsidRPr="00143358" w:rsidRDefault="009D0ED3" w:rsidP="009D0ED3">
            <w:pPr>
              <w:spacing w:after="0" w:line="240" w:lineRule="auto"/>
              <w:jc w:val="both"/>
              <w:rPr>
                <w:rFonts w:ascii="Aptos" w:eastAsia="Calibri" w:hAnsi="Aptos" w:cs="Arial"/>
                <w:b/>
                <w:sz w:val="20"/>
                <w:szCs w:val="20"/>
              </w:rPr>
            </w:pPr>
            <w:r w:rsidRPr="00143358">
              <w:rPr>
                <w:rFonts w:ascii="Aptos" w:eastAsia="Calibri" w:hAnsi="Aptos" w:cs="Arial"/>
                <w:b/>
                <w:sz w:val="20"/>
                <w:szCs w:val="20"/>
              </w:rPr>
              <w:t>Pharmacies will not be remunerated for vaccines given to patients outside of the eligibility criteria.</w:t>
            </w:r>
          </w:p>
          <w:p w14:paraId="6622CA97" w14:textId="77777777" w:rsidR="009D0ED3" w:rsidRPr="00143358" w:rsidRDefault="009D0ED3" w:rsidP="009D0ED3">
            <w:pPr>
              <w:spacing w:after="0" w:line="240" w:lineRule="auto"/>
              <w:jc w:val="both"/>
              <w:rPr>
                <w:rFonts w:ascii="Aptos" w:eastAsia="Calibri" w:hAnsi="Aptos" w:cs="Arial"/>
                <w:sz w:val="20"/>
                <w:szCs w:val="20"/>
              </w:rPr>
            </w:pPr>
          </w:p>
          <w:p w14:paraId="5FC2E888" w14:textId="77777777" w:rsidR="009D0ED3" w:rsidRPr="00143358" w:rsidRDefault="009D0ED3" w:rsidP="009D0ED3">
            <w:pPr>
              <w:spacing w:after="0" w:line="240" w:lineRule="auto"/>
              <w:jc w:val="both"/>
              <w:rPr>
                <w:rFonts w:ascii="Aptos" w:eastAsia="Calibri" w:hAnsi="Aptos" w:cs="Arial"/>
                <w:sz w:val="20"/>
                <w:szCs w:val="20"/>
              </w:rPr>
            </w:pPr>
            <w:r w:rsidRPr="00143358">
              <w:rPr>
                <w:rFonts w:ascii="Aptos" w:eastAsia="Calibri" w:hAnsi="Aptos" w:cs="Arial"/>
                <w:sz w:val="20"/>
                <w:szCs w:val="20"/>
              </w:rPr>
              <w:t>No claim should be submitted more than one month after the end of this agreement.</w:t>
            </w:r>
          </w:p>
          <w:p w14:paraId="74BEFD7D" w14:textId="77777777" w:rsidR="004F7FE4" w:rsidRPr="00143358" w:rsidRDefault="004F7FE4" w:rsidP="004F7FE4">
            <w:pPr>
              <w:spacing w:after="0" w:line="240" w:lineRule="auto"/>
              <w:jc w:val="both"/>
              <w:rPr>
                <w:rFonts w:ascii="Aptos" w:eastAsia="Calibri" w:hAnsi="Aptos" w:cs="Arial"/>
                <w:sz w:val="20"/>
                <w:szCs w:val="20"/>
              </w:rPr>
            </w:pPr>
          </w:p>
          <w:p w14:paraId="7804E858" w14:textId="5DAABF39" w:rsidR="004F7FE4" w:rsidRPr="00143358" w:rsidRDefault="004F7FE4" w:rsidP="004F7FE4">
            <w:pPr>
              <w:spacing w:after="0" w:line="240" w:lineRule="auto"/>
              <w:jc w:val="both"/>
              <w:rPr>
                <w:rFonts w:ascii="Aptos" w:eastAsia="Calibri" w:hAnsi="Aptos" w:cs="Arial"/>
                <w:sz w:val="20"/>
                <w:szCs w:val="20"/>
              </w:rPr>
            </w:pPr>
            <w:r w:rsidRPr="00143358">
              <w:rPr>
                <w:rFonts w:ascii="Aptos" w:eastAsia="Calibri" w:hAnsi="Aptos" w:cs="Arial"/>
                <w:sz w:val="20"/>
                <w:szCs w:val="20"/>
              </w:rPr>
              <w:t xml:space="preserve">Any queries, please email </w:t>
            </w:r>
            <w:hyperlink r:id="rId12" w:history="1">
              <w:r w:rsidR="00FE1F85" w:rsidRPr="00143358">
                <w:rPr>
                  <w:rStyle w:val="Hyperlink"/>
                  <w:rFonts w:ascii="Aptos" w:hAnsi="Aptos"/>
                  <w:sz w:val="20"/>
                  <w:szCs w:val="20"/>
                </w:rPr>
                <w:t>Public.Health</w:t>
              </w:r>
              <w:r w:rsidR="00FE1F85" w:rsidRPr="00143358">
                <w:rPr>
                  <w:rStyle w:val="Hyperlink"/>
                  <w:rFonts w:ascii="Aptos" w:eastAsia="Calibri" w:hAnsi="Aptos" w:cs="Arial"/>
                  <w:sz w:val="20"/>
                  <w:szCs w:val="20"/>
                </w:rPr>
                <w:t>@sefton.gov.uk</w:t>
              </w:r>
            </w:hyperlink>
            <w:r w:rsidRPr="00143358">
              <w:rPr>
                <w:rFonts w:ascii="Aptos" w:eastAsia="Calibri" w:hAnsi="Aptos" w:cs="Arial"/>
                <w:sz w:val="20"/>
                <w:szCs w:val="20"/>
              </w:rPr>
              <w:t xml:space="preserve"> </w:t>
            </w:r>
          </w:p>
          <w:p w14:paraId="3E0BE4A1" w14:textId="77777777" w:rsidR="001B4A50" w:rsidRPr="00143358" w:rsidRDefault="001B4A50" w:rsidP="004F7FE4">
            <w:pPr>
              <w:spacing w:after="0" w:line="240" w:lineRule="auto"/>
              <w:jc w:val="both"/>
              <w:rPr>
                <w:rFonts w:ascii="Aptos" w:eastAsia="Calibri" w:hAnsi="Aptos" w:cs="Arial"/>
                <w:sz w:val="20"/>
                <w:szCs w:val="20"/>
              </w:rPr>
            </w:pPr>
          </w:p>
          <w:p w14:paraId="0C268288" w14:textId="38E03094" w:rsidR="001B4A50" w:rsidRPr="00143358" w:rsidRDefault="00393297" w:rsidP="004F7FE4">
            <w:pPr>
              <w:spacing w:after="0" w:line="240" w:lineRule="auto"/>
              <w:jc w:val="both"/>
              <w:rPr>
                <w:rFonts w:ascii="Aptos" w:eastAsia="Calibri" w:hAnsi="Aptos" w:cs="Arial"/>
                <w:sz w:val="20"/>
                <w:szCs w:val="20"/>
              </w:rPr>
            </w:pPr>
            <w:r w:rsidRPr="00143358">
              <w:rPr>
                <w:rFonts w:ascii="Aptos" w:eastAsia="Calibri" w:hAnsi="Aptos" w:cs="Arial"/>
                <w:sz w:val="20"/>
                <w:szCs w:val="20"/>
              </w:rPr>
              <w:t>EOI</w:t>
            </w:r>
            <w:r w:rsidR="001B4A50" w:rsidRPr="00143358">
              <w:rPr>
                <w:rFonts w:ascii="Aptos" w:eastAsia="Calibri" w:hAnsi="Aptos" w:cs="Arial"/>
                <w:sz w:val="20"/>
                <w:szCs w:val="20"/>
              </w:rPr>
              <w:t xml:space="preserve"> should be returned to </w:t>
            </w:r>
            <w:hyperlink r:id="rId13" w:history="1">
              <w:r w:rsidR="00FE1F85" w:rsidRPr="00143358">
                <w:rPr>
                  <w:rStyle w:val="Hyperlink"/>
                  <w:rFonts w:ascii="Aptos" w:hAnsi="Aptos"/>
                  <w:sz w:val="20"/>
                  <w:szCs w:val="20"/>
                </w:rPr>
                <w:t>Public.Health</w:t>
              </w:r>
              <w:r w:rsidR="00FE1F85" w:rsidRPr="00143358">
                <w:rPr>
                  <w:rStyle w:val="Hyperlink"/>
                  <w:rFonts w:ascii="Aptos" w:eastAsia="Calibri" w:hAnsi="Aptos" w:cs="Arial"/>
                  <w:sz w:val="20"/>
                  <w:szCs w:val="20"/>
                </w:rPr>
                <w:t>@sefton.gov.uk</w:t>
              </w:r>
            </w:hyperlink>
            <w:r w:rsidR="00FE1F85" w:rsidRPr="00143358">
              <w:rPr>
                <w:rFonts w:ascii="Aptos" w:eastAsia="Calibri" w:hAnsi="Aptos" w:cs="Arial"/>
                <w:sz w:val="20"/>
                <w:szCs w:val="20"/>
              </w:rPr>
              <w:t xml:space="preserve"> </w:t>
            </w:r>
          </w:p>
          <w:p w14:paraId="27E622EA" w14:textId="77777777" w:rsidR="00F514B5" w:rsidRPr="00143358" w:rsidRDefault="00F514B5" w:rsidP="00672A4E">
            <w:pPr>
              <w:spacing w:after="0" w:line="240" w:lineRule="auto"/>
              <w:jc w:val="both"/>
              <w:rPr>
                <w:rFonts w:ascii="Aptos" w:eastAsia="Calibri" w:hAnsi="Aptos" w:cs="Arial"/>
                <w:sz w:val="20"/>
                <w:szCs w:val="20"/>
              </w:rPr>
            </w:pPr>
          </w:p>
          <w:p w14:paraId="42D629BA" w14:textId="77777777" w:rsidR="00672A4E" w:rsidRPr="00143358" w:rsidRDefault="00672A4E" w:rsidP="00672A4E">
            <w:pPr>
              <w:spacing w:after="0" w:line="240" w:lineRule="auto"/>
              <w:jc w:val="both"/>
              <w:rPr>
                <w:rFonts w:ascii="Aptos" w:eastAsia="Calibri" w:hAnsi="Aptos" w:cs="Arial"/>
                <w:b/>
                <w:sz w:val="20"/>
                <w:szCs w:val="20"/>
              </w:rPr>
            </w:pPr>
          </w:p>
        </w:tc>
      </w:tr>
    </w:tbl>
    <w:p w14:paraId="0F0EB80D" w14:textId="1D28B9AA" w:rsidR="002E2207" w:rsidRPr="00143358" w:rsidRDefault="002E2207" w:rsidP="003C1346">
      <w:pPr>
        <w:autoSpaceDE w:val="0"/>
        <w:autoSpaceDN w:val="0"/>
        <w:adjustRightInd w:val="0"/>
        <w:spacing w:after="0" w:line="240" w:lineRule="auto"/>
        <w:jc w:val="both"/>
        <w:rPr>
          <w:rFonts w:ascii="Aptos" w:hAnsi="Aptos" w:cs="Arial"/>
          <w:b/>
          <w:sz w:val="20"/>
          <w:szCs w:val="20"/>
          <w:u w:val="single"/>
        </w:rPr>
      </w:pPr>
    </w:p>
    <w:p w14:paraId="3E67665B" w14:textId="77777777" w:rsidR="002E2207" w:rsidRPr="00143358" w:rsidRDefault="002E2207">
      <w:pPr>
        <w:rPr>
          <w:rFonts w:ascii="Aptos" w:hAnsi="Aptos" w:cs="Arial"/>
          <w:b/>
          <w:sz w:val="20"/>
          <w:szCs w:val="20"/>
          <w:u w:val="single"/>
        </w:rPr>
      </w:pPr>
      <w:r w:rsidRPr="00143358">
        <w:rPr>
          <w:rFonts w:ascii="Aptos" w:hAnsi="Aptos" w:cs="Arial"/>
          <w:b/>
          <w:sz w:val="20"/>
          <w:szCs w:val="20"/>
          <w:u w:val="single"/>
        </w:rPr>
        <w:br w:type="page"/>
      </w:r>
    </w:p>
    <w:p w14:paraId="6E336487" w14:textId="794D3E8C" w:rsidR="00425BA3" w:rsidRPr="00143358" w:rsidRDefault="002E2207" w:rsidP="00425BA3">
      <w:pPr>
        <w:spacing w:after="0" w:line="240" w:lineRule="auto"/>
        <w:jc w:val="both"/>
        <w:rPr>
          <w:rFonts w:ascii="Aptos" w:hAnsi="Aptos" w:cs="Arial"/>
          <w:b/>
          <w:sz w:val="20"/>
          <w:szCs w:val="20"/>
        </w:rPr>
      </w:pPr>
      <w:r w:rsidRPr="00143358">
        <w:rPr>
          <w:rFonts w:ascii="Aptos" w:hAnsi="Aptos" w:cs="Arial"/>
          <w:b/>
          <w:sz w:val="20"/>
          <w:szCs w:val="20"/>
          <w:u w:val="single"/>
        </w:rPr>
        <w:lastRenderedPageBreak/>
        <w:t>A</w:t>
      </w:r>
      <w:r w:rsidR="00425BA3" w:rsidRPr="00143358">
        <w:rPr>
          <w:rFonts w:ascii="Aptos" w:hAnsi="Aptos" w:cs="Arial"/>
          <w:b/>
          <w:sz w:val="20"/>
          <w:szCs w:val="20"/>
        </w:rPr>
        <w:t xml:space="preserve">ppendix 1 </w:t>
      </w:r>
      <w:r w:rsidR="00390D7E" w:rsidRPr="00143358">
        <w:rPr>
          <w:rFonts w:ascii="Aptos" w:hAnsi="Aptos" w:cs="Arial"/>
          <w:b/>
          <w:sz w:val="20"/>
          <w:szCs w:val="20"/>
        </w:rPr>
        <w:t>–</w:t>
      </w:r>
      <w:r w:rsidR="00425BA3" w:rsidRPr="00143358">
        <w:rPr>
          <w:rFonts w:ascii="Aptos" w:hAnsi="Aptos" w:cs="Arial"/>
          <w:b/>
          <w:sz w:val="20"/>
          <w:szCs w:val="20"/>
        </w:rPr>
        <w:t xml:space="preserve"> </w:t>
      </w:r>
      <w:r w:rsidR="009D43F3" w:rsidRPr="00143358">
        <w:rPr>
          <w:rFonts w:ascii="Aptos" w:hAnsi="Aptos" w:cs="Arial"/>
          <w:b/>
          <w:sz w:val="20"/>
          <w:szCs w:val="20"/>
        </w:rPr>
        <w:t>Application to provide Community Pharmacy Influenza Vaccination service to eligible employees</w:t>
      </w:r>
    </w:p>
    <w:p w14:paraId="44A48F3F" w14:textId="77777777" w:rsidR="00425BA3" w:rsidRPr="00143358" w:rsidRDefault="00425BA3" w:rsidP="00425BA3">
      <w:pPr>
        <w:spacing w:after="0" w:line="240" w:lineRule="auto"/>
        <w:jc w:val="both"/>
        <w:rPr>
          <w:rFonts w:ascii="Aptos" w:hAnsi="Aptos" w:cs="Arial"/>
          <w:sz w:val="20"/>
          <w:szCs w:val="20"/>
        </w:rPr>
      </w:pPr>
    </w:p>
    <w:tbl>
      <w:tblPr>
        <w:tblW w:w="10560" w:type="dxa"/>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52"/>
        <w:gridCol w:w="596"/>
        <w:gridCol w:w="5812"/>
      </w:tblGrid>
      <w:tr w:rsidR="00425BA3" w:rsidRPr="00143358" w14:paraId="53CE6835" w14:textId="77777777" w:rsidTr="00335A13">
        <w:tc>
          <w:tcPr>
            <w:tcW w:w="10560" w:type="dxa"/>
            <w:gridSpan w:val="3"/>
            <w:tcBorders>
              <w:top w:val="single" w:sz="4" w:space="0" w:color="auto"/>
              <w:left w:val="single" w:sz="4" w:space="0" w:color="auto"/>
              <w:bottom w:val="single" w:sz="4" w:space="0" w:color="auto"/>
              <w:right w:val="single" w:sz="4" w:space="0" w:color="auto"/>
            </w:tcBorders>
            <w:shd w:val="pct10" w:color="auto" w:fill="auto"/>
            <w:hideMark/>
          </w:tcPr>
          <w:p w14:paraId="781835A1" w14:textId="77777777" w:rsidR="00425BA3" w:rsidRPr="00143358" w:rsidRDefault="00425BA3">
            <w:pPr>
              <w:autoSpaceDN w:val="0"/>
              <w:spacing w:before="120" w:after="120"/>
              <w:jc w:val="center"/>
              <w:rPr>
                <w:rFonts w:ascii="Aptos" w:eastAsia="Times New Roman" w:hAnsi="Aptos" w:cs="Arial"/>
                <w:b/>
                <w:sz w:val="20"/>
                <w:szCs w:val="20"/>
              </w:rPr>
            </w:pPr>
            <w:bookmarkStart w:id="0" w:name="_Hlk140502214"/>
            <w:r w:rsidRPr="00143358">
              <w:rPr>
                <w:rFonts w:ascii="Aptos" w:hAnsi="Aptos" w:cs="Arial"/>
                <w:b/>
                <w:sz w:val="20"/>
                <w:szCs w:val="20"/>
              </w:rPr>
              <w:t>CONTACT DETAILS</w:t>
            </w:r>
          </w:p>
        </w:tc>
      </w:tr>
      <w:bookmarkEnd w:id="0"/>
      <w:tr w:rsidR="00425BA3" w:rsidRPr="00143358" w14:paraId="01E6817C" w14:textId="77777777" w:rsidTr="00304626">
        <w:tc>
          <w:tcPr>
            <w:tcW w:w="4748" w:type="dxa"/>
            <w:gridSpan w:val="2"/>
            <w:tcBorders>
              <w:top w:val="single" w:sz="4" w:space="0" w:color="auto"/>
              <w:left w:val="single" w:sz="4" w:space="0" w:color="auto"/>
              <w:bottom w:val="single" w:sz="4" w:space="0" w:color="auto"/>
              <w:right w:val="single" w:sz="4" w:space="0" w:color="auto"/>
            </w:tcBorders>
            <w:hideMark/>
          </w:tcPr>
          <w:p w14:paraId="3080A9DF" w14:textId="77777777" w:rsidR="00425BA3" w:rsidRPr="00143358" w:rsidRDefault="00425BA3">
            <w:pPr>
              <w:autoSpaceDN w:val="0"/>
              <w:spacing w:before="120" w:after="120" w:line="240" w:lineRule="auto"/>
              <w:rPr>
                <w:rFonts w:ascii="Aptos" w:eastAsia="Times New Roman" w:hAnsi="Aptos" w:cs="Arial"/>
                <w:sz w:val="20"/>
                <w:szCs w:val="20"/>
              </w:rPr>
            </w:pPr>
            <w:r w:rsidRPr="00143358">
              <w:rPr>
                <w:rFonts w:ascii="Aptos" w:hAnsi="Aptos" w:cs="Arial"/>
                <w:sz w:val="20"/>
                <w:szCs w:val="20"/>
              </w:rPr>
              <w:t>Name of organisation</w:t>
            </w:r>
          </w:p>
        </w:tc>
        <w:tc>
          <w:tcPr>
            <w:tcW w:w="5812" w:type="dxa"/>
            <w:tcBorders>
              <w:top w:val="single" w:sz="4" w:space="0" w:color="auto"/>
              <w:left w:val="single" w:sz="4" w:space="0" w:color="auto"/>
              <w:bottom w:val="single" w:sz="4" w:space="0" w:color="auto"/>
              <w:right w:val="single" w:sz="4" w:space="0" w:color="auto"/>
            </w:tcBorders>
          </w:tcPr>
          <w:p w14:paraId="5301AA13" w14:textId="77777777" w:rsidR="00425BA3" w:rsidRPr="00143358" w:rsidRDefault="00425BA3">
            <w:pPr>
              <w:autoSpaceDN w:val="0"/>
              <w:spacing w:before="120" w:after="120" w:line="240" w:lineRule="auto"/>
              <w:rPr>
                <w:rFonts w:ascii="Aptos" w:eastAsia="Times New Roman" w:hAnsi="Aptos" w:cs="Arial"/>
                <w:sz w:val="20"/>
                <w:szCs w:val="20"/>
              </w:rPr>
            </w:pPr>
          </w:p>
        </w:tc>
      </w:tr>
      <w:tr w:rsidR="00425BA3" w:rsidRPr="00143358" w14:paraId="3C294CC8" w14:textId="77777777" w:rsidTr="00304626">
        <w:tc>
          <w:tcPr>
            <w:tcW w:w="4748" w:type="dxa"/>
            <w:gridSpan w:val="2"/>
            <w:tcBorders>
              <w:top w:val="single" w:sz="4" w:space="0" w:color="auto"/>
              <w:left w:val="single" w:sz="4" w:space="0" w:color="auto"/>
              <w:bottom w:val="single" w:sz="4" w:space="0" w:color="auto"/>
              <w:right w:val="single" w:sz="4" w:space="0" w:color="auto"/>
            </w:tcBorders>
            <w:hideMark/>
          </w:tcPr>
          <w:p w14:paraId="030218B7" w14:textId="77777777" w:rsidR="00425BA3" w:rsidRPr="00143358" w:rsidRDefault="00425BA3">
            <w:pPr>
              <w:autoSpaceDN w:val="0"/>
              <w:spacing w:before="120" w:after="120" w:line="240" w:lineRule="auto"/>
              <w:rPr>
                <w:rFonts w:ascii="Aptos" w:eastAsia="Calibri" w:hAnsi="Aptos" w:cs="Arial"/>
                <w:sz w:val="20"/>
                <w:szCs w:val="20"/>
              </w:rPr>
            </w:pPr>
            <w:r w:rsidRPr="00143358">
              <w:rPr>
                <w:rFonts w:ascii="Aptos" w:hAnsi="Aptos" w:cs="Arial"/>
                <w:sz w:val="20"/>
                <w:szCs w:val="20"/>
              </w:rPr>
              <w:t>Trading as (name of pharmacy)</w:t>
            </w:r>
          </w:p>
        </w:tc>
        <w:tc>
          <w:tcPr>
            <w:tcW w:w="5812" w:type="dxa"/>
            <w:tcBorders>
              <w:top w:val="single" w:sz="4" w:space="0" w:color="auto"/>
              <w:left w:val="single" w:sz="4" w:space="0" w:color="auto"/>
              <w:bottom w:val="single" w:sz="4" w:space="0" w:color="auto"/>
              <w:right w:val="single" w:sz="4" w:space="0" w:color="auto"/>
            </w:tcBorders>
          </w:tcPr>
          <w:p w14:paraId="027ACD79" w14:textId="77777777" w:rsidR="00425BA3" w:rsidRPr="00143358" w:rsidRDefault="00425BA3">
            <w:pPr>
              <w:spacing w:before="120" w:after="120" w:line="240" w:lineRule="auto"/>
              <w:rPr>
                <w:rFonts w:ascii="Aptos" w:eastAsia="Times New Roman" w:hAnsi="Aptos" w:cs="Arial"/>
                <w:sz w:val="20"/>
                <w:szCs w:val="20"/>
              </w:rPr>
            </w:pPr>
          </w:p>
        </w:tc>
      </w:tr>
      <w:tr w:rsidR="00425BA3" w:rsidRPr="00143358" w14:paraId="33C5D99B" w14:textId="77777777" w:rsidTr="00304626">
        <w:tc>
          <w:tcPr>
            <w:tcW w:w="4748" w:type="dxa"/>
            <w:gridSpan w:val="2"/>
            <w:tcBorders>
              <w:top w:val="single" w:sz="4" w:space="0" w:color="auto"/>
              <w:left w:val="single" w:sz="4" w:space="0" w:color="auto"/>
              <w:bottom w:val="single" w:sz="4" w:space="0" w:color="auto"/>
              <w:right w:val="single" w:sz="4" w:space="0" w:color="auto"/>
            </w:tcBorders>
            <w:hideMark/>
          </w:tcPr>
          <w:p w14:paraId="400AABC9" w14:textId="69BCDD30" w:rsidR="00425BA3" w:rsidRPr="00143358" w:rsidRDefault="00425BA3">
            <w:pPr>
              <w:autoSpaceDN w:val="0"/>
              <w:spacing w:before="120" w:after="120" w:line="240" w:lineRule="auto"/>
              <w:rPr>
                <w:rFonts w:ascii="Aptos" w:eastAsia="Calibri" w:hAnsi="Aptos" w:cs="Arial"/>
                <w:sz w:val="20"/>
                <w:szCs w:val="20"/>
              </w:rPr>
            </w:pPr>
            <w:r w:rsidRPr="00143358">
              <w:rPr>
                <w:rFonts w:ascii="Aptos" w:hAnsi="Aptos" w:cs="Arial"/>
                <w:sz w:val="20"/>
                <w:szCs w:val="20"/>
              </w:rPr>
              <w:t>Address of pharmacy</w:t>
            </w:r>
          </w:p>
        </w:tc>
        <w:tc>
          <w:tcPr>
            <w:tcW w:w="5812" w:type="dxa"/>
            <w:tcBorders>
              <w:top w:val="single" w:sz="4" w:space="0" w:color="auto"/>
              <w:left w:val="single" w:sz="4" w:space="0" w:color="auto"/>
              <w:bottom w:val="single" w:sz="4" w:space="0" w:color="auto"/>
              <w:right w:val="single" w:sz="4" w:space="0" w:color="auto"/>
            </w:tcBorders>
          </w:tcPr>
          <w:p w14:paraId="746D08A5" w14:textId="77777777" w:rsidR="00425BA3" w:rsidRPr="00143358" w:rsidRDefault="00425BA3">
            <w:pPr>
              <w:spacing w:before="120" w:after="120" w:line="240" w:lineRule="auto"/>
              <w:rPr>
                <w:rFonts w:ascii="Aptos" w:eastAsia="Times New Roman" w:hAnsi="Aptos" w:cs="Arial"/>
                <w:sz w:val="20"/>
                <w:szCs w:val="20"/>
              </w:rPr>
            </w:pPr>
          </w:p>
          <w:p w14:paraId="15F19EDA" w14:textId="77777777" w:rsidR="00425BA3" w:rsidRPr="00143358" w:rsidRDefault="00425BA3">
            <w:pPr>
              <w:autoSpaceDN w:val="0"/>
              <w:spacing w:before="120" w:after="120" w:line="240" w:lineRule="auto"/>
              <w:rPr>
                <w:rFonts w:ascii="Aptos" w:eastAsia="Times New Roman" w:hAnsi="Aptos" w:cs="Arial"/>
                <w:sz w:val="20"/>
                <w:szCs w:val="20"/>
              </w:rPr>
            </w:pPr>
          </w:p>
          <w:p w14:paraId="7167BCE0" w14:textId="77777777" w:rsidR="00425BA3" w:rsidRPr="00143358" w:rsidRDefault="00425BA3">
            <w:pPr>
              <w:autoSpaceDN w:val="0"/>
              <w:spacing w:before="120" w:after="120" w:line="240" w:lineRule="auto"/>
              <w:rPr>
                <w:rFonts w:ascii="Aptos" w:eastAsia="Times New Roman" w:hAnsi="Aptos" w:cs="Arial"/>
                <w:sz w:val="20"/>
                <w:szCs w:val="20"/>
              </w:rPr>
            </w:pPr>
          </w:p>
        </w:tc>
      </w:tr>
      <w:tr w:rsidR="00425BA3" w:rsidRPr="00143358" w14:paraId="2CE26887" w14:textId="77777777" w:rsidTr="00304626">
        <w:tc>
          <w:tcPr>
            <w:tcW w:w="4748" w:type="dxa"/>
            <w:gridSpan w:val="2"/>
            <w:tcBorders>
              <w:top w:val="single" w:sz="4" w:space="0" w:color="auto"/>
              <w:left w:val="single" w:sz="4" w:space="0" w:color="auto"/>
              <w:bottom w:val="single" w:sz="4" w:space="0" w:color="auto"/>
              <w:right w:val="single" w:sz="4" w:space="0" w:color="auto"/>
            </w:tcBorders>
            <w:hideMark/>
          </w:tcPr>
          <w:p w14:paraId="4839EF71" w14:textId="77777777" w:rsidR="00425BA3" w:rsidRPr="00143358" w:rsidRDefault="00425BA3">
            <w:pPr>
              <w:autoSpaceDN w:val="0"/>
              <w:spacing w:before="120" w:after="120" w:line="240" w:lineRule="auto"/>
              <w:rPr>
                <w:rFonts w:ascii="Aptos" w:eastAsia="Calibri" w:hAnsi="Aptos" w:cs="Arial"/>
                <w:sz w:val="20"/>
                <w:szCs w:val="20"/>
              </w:rPr>
            </w:pPr>
            <w:r w:rsidRPr="00143358">
              <w:rPr>
                <w:rFonts w:ascii="Aptos" w:hAnsi="Aptos" w:cs="Arial"/>
                <w:sz w:val="20"/>
                <w:szCs w:val="20"/>
              </w:rPr>
              <w:t>Postcode</w:t>
            </w:r>
          </w:p>
        </w:tc>
        <w:tc>
          <w:tcPr>
            <w:tcW w:w="5812" w:type="dxa"/>
            <w:tcBorders>
              <w:top w:val="single" w:sz="4" w:space="0" w:color="auto"/>
              <w:left w:val="single" w:sz="4" w:space="0" w:color="auto"/>
              <w:bottom w:val="single" w:sz="4" w:space="0" w:color="auto"/>
              <w:right w:val="single" w:sz="4" w:space="0" w:color="auto"/>
            </w:tcBorders>
          </w:tcPr>
          <w:p w14:paraId="71A39D9C" w14:textId="77777777" w:rsidR="00425BA3" w:rsidRPr="00143358" w:rsidRDefault="00425BA3">
            <w:pPr>
              <w:spacing w:before="120" w:after="120" w:line="240" w:lineRule="auto"/>
              <w:rPr>
                <w:rFonts w:ascii="Aptos" w:eastAsia="Times New Roman" w:hAnsi="Aptos" w:cs="Arial"/>
                <w:sz w:val="20"/>
                <w:szCs w:val="20"/>
              </w:rPr>
            </w:pPr>
          </w:p>
        </w:tc>
      </w:tr>
      <w:tr w:rsidR="00425BA3" w:rsidRPr="00143358" w14:paraId="0FD91338" w14:textId="77777777" w:rsidTr="00304626">
        <w:tc>
          <w:tcPr>
            <w:tcW w:w="4748" w:type="dxa"/>
            <w:gridSpan w:val="2"/>
            <w:tcBorders>
              <w:top w:val="single" w:sz="4" w:space="0" w:color="auto"/>
              <w:left w:val="single" w:sz="4" w:space="0" w:color="auto"/>
              <w:bottom w:val="single" w:sz="4" w:space="0" w:color="auto"/>
              <w:right w:val="single" w:sz="4" w:space="0" w:color="auto"/>
            </w:tcBorders>
            <w:hideMark/>
          </w:tcPr>
          <w:p w14:paraId="04D0CA74" w14:textId="77777777" w:rsidR="00425BA3" w:rsidRPr="00143358" w:rsidRDefault="00425BA3">
            <w:pPr>
              <w:autoSpaceDN w:val="0"/>
              <w:spacing w:before="120" w:after="120" w:line="240" w:lineRule="auto"/>
              <w:rPr>
                <w:rFonts w:ascii="Aptos" w:eastAsia="Times New Roman" w:hAnsi="Aptos" w:cs="Arial"/>
                <w:sz w:val="20"/>
                <w:szCs w:val="20"/>
              </w:rPr>
            </w:pPr>
            <w:r w:rsidRPr="00143358">
              <w:rPr>
                <w:rFonts w:ascii="Aptos" w:hAnsi="Aptos" w:cs="Arial"/>
                <w:sz w:val="20"/>
                <w:szCs w:val="20"/>
              </w:rPr>
              <w:t>Name of person with overall responsibility for the service</w:t>
            </w:r>
          </w:p>
        </w:tc>
        <w:tc>
          <w:tcPr>
            <w:tcW w:w="5812" w:type="dxa"/>
            <w:tcBorders>
              <w:top w:val="single" w:sz="4" w:space="0" w:color="auto"/>
              <w:left w:val="single" w:sz="4" w:space="0" w:color="auto"/>
              <w:bottom w:val="single" w:sz="4" w:space="0" w:color="auto"/>
              <w:right w:val="single" w:sz="4" w:space="0" w:color="auto"/>
            </w:tcBorders>
          </w:tcPr>
          <w:p w14:paraId="58F37B96" w14:textId="77777777" w:rsidR="00425BA3" w:rsidRPr="00143358" w:rsidRDefault="00425BA3">
            <w:pPr>
              <w:autoSpaceDN w:val="0"/>
              <w:spacing w:before="120" w:after="120" w:line="240" w:lineRule="auto"/>
              <w:rPr>
                <w:rFonts w:ascii="Aptos" w:eastAsia="Times New Roman" w:hAnsi="Aptos" w:cs="Arial"/>
                <w:sz w:val="20"/>
                <w:szCs w:val="20"/>
              </w:rPr>
            </w:pPr>
          </w:p>
        </w:tc>
      </w:tr>
      <w:tr w:rsidR="00425BA3" w:rsidRPr="00143358" w14:paraId="26461F40" w14:textId="77777777" w:rsidTr="00304626">
        <w:tc>
          <w:tcPr>
            <w:tcW w:w="4748" w:type="dxa"/>
            <w:gridSpan w:val="2"/>
            <w:tcBorders>
              <w:top w:val="single" w:sz="4" w:space="0" w:color="auto"/>
              <w:left w:val="single" w:sz="4" w:space="0" w:color="auto"/>
              <w:bottom w:val="single" w:sz="4" w:space="0" w:color="auto"/>
              <w:right w:val="single" w:sz="4" w:space="0" w:color="auto"/>
            </w:tcBorders>
            <w:hideMark/>
          </w:tcPr>
          <w:p w14:paraId="15C30A23" w14:textId="77777777" w:rsidR="00425BA3" w:rsidRPr="00143358" w:rsidRDefault="00425BA3">
            <w:pPr>
              <w:spacing w:before="120" w:after="120" w:line="240" w:lineRule="auto"/>
              <w:rPr>
                <w:rFonts w:ascii="Aptos" w:eastAsia="Times New Roman" w:hAnsi="Aptos" w:cs="Arial"/>
                <w:sz w:val="20"/>
                <w:szCs w:val="20"/>
              </w:rPr>
            </w:pPr>
            <w:r w:rsidRPr="00143358">
              <w:rPr>
                <w:rFonts w:ascii="Aptos" w:hAnsi="Aptos" w:cs="Arial"/>
                <w:sz w:val="20"/>
                <w:szCs w:val="20"/>
              </w:rPr>
              <w:t>Telephone Number</w:t>
            </w:r>
          </w:p>
        </w:tc>
        <w:tc>
          <w:tcPr>
            <w:tcW w:w="5812" w:type="dxa"/>
            <w:tcBorders>
              <w:top w:val="single" w:sz="4" w:space="0" w:color="auto"/>
              <w:left w:val="single" w:sz="4" w:space="0" w:color="auto"/>
              <w:bottom w:val="single" w:sz="4" w:space="0" w:color="auto"/>
              <w:right w:val="single" w:sz="4" w:space="0" w:color="auto"/>
            </w:tcBorders>
          </w:tcPr>
          <w:p w14:paraId="76689C6E" w14:textId="77777777" w:rsidR="00425BA3" w:rsidRPr="00143358" w:rsidRDefault="00425BA3">
            <w:pPr>
              <w:autoSpaceDN w:val="0"/>
              <w:spacing w:before="120" w:after="120" w:line="240" w:lineRule="auto"/>
              <w:rPr>
                <w:rFonts w:ascii="Aptos" w:eastAsia="Times New Roman" w:hAnsi="Aptos" w:cs="Arial"/>
                <w:sz w:val="20"/>
                <w:szCs w:val="20"/>
              </w:rPr>
            </w:pPr>
          </w:p>
        </w:tc>
      </w:tr>
      <w:tr w:rsidR="00425BA3" w:rsidRPr="00143358" w14:paraId="6F118C70" w14:textId="77777777" w:rsidTr="00304626">
        <w:tc>
          <w:tcPr>
            <w:tcW w:w="4748" w:type="dxa"/>
            <w:gridSpan w:val="2"/>
            <w:tcBorders>
              <w:top w:val="single" w:sz="4" w:space="0" w:color="auto"/>
              <w:left w:val="single" w:sz="4" w:space="0" w:color="auto"/>
              <w:bottom w:val="single" w:sz="4" w:space="0" w:color="auto"/>
              <w:right w:val="single" w:sz="4" w:space="0" w:color="auto"/>
            </w:tcBorders>
            <w:hideMark/>
          </w:tcPr>
          <w:p w14:paraId="6B299451" w14:textId="77777777" w:rsidR="00425BA3" w:rsidRPr="00143358" w:rsidRDefault="00425BA3">
            <w:pPr>
              <w:autoSpaceDN w:val="0"/>
              <w:spacing w:before="120" w:after="120" w:line="240" w:lineRule="auto"/>
              <w:rPr>
                <w:rFonts w:ascii="Aptos" w:eastAsia="Times New Roman" w:hAnsi="Aptos" w:cs="Arial"/>
                <w:sz w:val="20"/>
                <w:szCs w:val="20"/>
              </w:rPr>
            </w:pPr>
            <w:r w:rsidRPr="00143358">
              <w:rPr>
                <w:rFonts w:ascii="Aptos" w:hAnsi="Aptos" w:cs="Arial"/>
                <w:sz w:val="20"/>
                <w:szCs w:val="20"/>
              </w:rPr>
              <w:t>Email address</w:t>
            </w:r>
          </w:p>
        </w:tc>
        <w:tc>
          <w:tcPr>
            <w:tcW w:w="5812" w:type="dxa"/>
            <w:tcBorders>
              <w:top w:val="single" w:sz="4" w:space="0" w:color="auto"/>
              <w:left w:val="single" w:sz="4" w:space="0" w:color="auto"/>
              <w:bottom w:val="single" w:sz="4" w:space="0" w:color="auto"/>
              <w:right w:val="single" w:sz="4" w:space="0" w:color="auto"/>
            </w:tcBorders>
          </w:tcPr>
          <w:p w14:paraId="352BDEDD" w14:textId="77777777" w:rsidR="00425BA3" w:rsidRPr="00143358" w:rsidRDefault="00425BA3">
            <w:pPr>
              <w:autoSpaceDN w:val="0"/>
              <w:spacing w:before="120" w:after="120" w:line="240" w:lineRule="auto"/>
              <w:rPr>
                <w:rFonts w:ascii="Aptos" w:eastAsia="Times New Roman" w:hAnsi="Aptos" w:cs="Arial"/>
                <w:sz w:val="20"/>
                <w:szCs w:val="20"/>
              </w:rPr>
            </w:pPr>
          </w:p>
        </w:tc>
      </w:tr>
      <w:tr w:rsidR="00425BA3" w:rsidRPr="00143358" w14:paraId="7D5DB5F3" w14:textId="77777777" w:rsidTr="00335A13">
        <w:tc>
          <w:tcPr>
            <w:tcW w:w="10560" w:type="dxa"/>
            <w:gridSpan w:val="3"/>
            <w:tcBorders>
              <w:top w:val="single" w:sz="4" w:space="0" w:color="auto"/>
              <w:left w:val="single" w:sz="4" w:space="0" w:color="auto"/>
              <w:bottom w:val="single" w:sz="4" w:space="0" w:color="auto"/>
              <w:right w:val="single" w:sz="4" w:space="0" w:color="auto"/>
            </w:tcBorders>
            <w:shd w:val="pct10" w:color="auto" w:fill="auto"/>
            <w:hideMark/>
          </w:tcPr>
          <w:p w14:paraId="0F45A1D2" w14:textId="77EBF4AA" w:rsidR="00425BA3" w:rsidRPr="00143358" w:rsidRDefault="000F5AD3">
            <w:pPr>
              <w:autoSpaceDN w:val="0"/>
              <w:spacing w:before="120" w:after="120" w:line="240" w:lineRule="auto"/>
              <w:jc w:val="center"/>
              <w:rPr>
                <w:rFonts w:ascii="Aptos" w:eastAsia="Times New Roman" w:hAnsi="Aptos" w:cs="Arial"/>
                <w:b/>
                <w:sz w:val="20"/>
                <w:szCs w:val="20"/>
              </w:rPr>
            </w:pPr>
            <w:bookmarkStart w:id="1" w:name="_Hlk140502087"/>
            <w:bookmarkStart w:id="2" w:name="_Hlk140502100"/>
            <w:r w:rsidRPr="00143358">
              <w:rPr>
                <w:rFonts w:ascii="Aptos" w:eastAsia="Times New Roman" w:hAnsi="Aptos" w:cs="Arial"/>
                <w:b/>
                <w:sz w:val="20"/>
                <w:szCs w:val="20"/>
              </w:rPr>
              <w:t>ASSURANCE ARRANGEMENTS</w:t>
            </w:r>
          </w:p>
        </w:tc>
      </w:tr>
      <w:tr w:rsidR="00F97992" w:rsidRPr="00143358" w14:paraId="03432086" w14:textId="77777777" w:rsidTr="00304626">
        <w:trPr>
          <w:trHeight w:val="928"/>
        </w:trPr>
        <w:tc>
          <w:tcPr>
            <w:tcW w:w="4748" w:type="dxa"/>
            <w:gridSpan w:val="2"/>
            <w:tcBorders>
              <w:top w:val="single" w:sz="4" w:space="0" w:color="auto"/>
              <w:left w:val="single" w:sz="4" w:space="0" w:color="auto"/>
              <w:bottom w:val="single" w:sz="4" w:space="0" w:color="auto"/>
              <w:right w:val="single" w:sz="4" w:space="0" w:color="auto"/>
            </w:tcBorders>
          </w:tcPr>
          <w:p w14:paraId="4993AF24" w14:textId="129DF0B4" w:rsidR="00F351B5" w:rsidRPr="00143358" w:rsidRDefault="003C545D">
            <w:pPr>
              <w:autoSpaceDN w:val="0"/>
              <w:spacing w:before="120" w:after="120" w:line="240" w:lineRule="auto"/>
              <w:rPr>
                <w:rFonts w:ascii="Aptos" w:hAnsi="Aptos" w:cs="Arial"/>
                <w:b/>
                <w:bCs/>
                <w:sz w:val="20"/>
                <w:szCs w:val="20"/>
              </w:rPr>
            </w:pPr>
            <w:r w:rsidRPr="00143358">
              <w:rPr>
                <w:rFonts w:ascii="Aptos" w:hAnsi="Aptos" w:cs="Arial"/>
                <w:sz w:val="20"/>
                <w:szCs w:val="20"/>
              </w:rPr>
              <w:t>Person(s) Trained to administer influenza vaccination</w:t>
            </w:r>
          </w:p>
        </w:tc>
        <w:tc>
          <w:tcPr>
            <w:tcW w:w="5812" w:type="dxa"/>
            <w:tcBorders>
              <w:top w:val="single" w:sz="4" w:space="0" w:color="auto"/>
              <w:left w:val="single" w:sz="4" w:space="0" w:color="auto"/>
              <w:bottom w:val="single" w:sz="4" w:space="0" w:color="auto"/>
              <w:right w:val="single" w:sz="4" w:space="0" w:color="auto"/>
            </w:tcBorders>
          </w:tcPr>
          <w:p w14:paraId="41B2CBD9" w14:textId="2B6F3697" w:rsidR="00A06A3E" w:rsidRPr="00143358" w:rsidRDefault="00A06A3E" w:rsidP="000F46E1">
            <w:pPr>
              <w:autoSpaceDN w:val="0"/>
              <w:spacing w:before="120" w:after="120" w:line="240" w:lineRule="auto"/>
              <w:rPr>
                <w:rFonts w:ascii="Aptos" w:eastAsia="Times New Roman" w:hAnsi="Aptos" w:cs="Arial"/>
                <w:sz w:val="20"/>
                <w:szCs w:val="20"/>
              </w:rPr>
            </w:pPr>
          </w:p>
        </w:tc>
      </w:tr>
      <w:tr w:rsidR="009B7E3E" w:rsidRPr="00143358" w14:paraId="1A94B5F3" w14:textId="77777777" w:rsidTr="00304626">
        <w:trPr>
          <w:trHeight w:val="928"/>
        </w:trPr>
        <w:tc>
          <w:tcPr>
            <w:tcW w:w="4748" w:type="dxa"/>
            <w:gridSpan w:val="2"/>
            <w:tcBorders>
              <w:top w:val="single" w:sz="4" w:space="0" w:color="auto"/>
              <w:left w:val="single" w:sz="4" w:space="0" w:color="auto"/>
              <w:bottom w:val="single" w:sz="4" w:space="0" w:color="auto"/>
              <w:right w:val="single" w:sz="4" w:space="0" w:color="auto"/>
            </w:tcBorders>
          </w:tcPr>
          <w:p w14:paraId="26F49E8F" w14:textId="20806F55" w:rsidR="009B7E3E" w:rsidRPr="00143358" w:rsidRDefault="0035727C">
            <w:pPr>
              <w:autoSpaceDN w:val="0"/>
              <w:spacing w:before="120" w:after="120" w:line="240" w:lineRule="auto"/>
              <w:rPr>
                <w:rFonts w:ascii="Aptos" w:hAnsi="Aptos" w:cs="Arial"/>
                <w:sz w:val="20"/>
                <w:szCs w:val="20"/>
              </w:rPr>
            </w:pPr>
            <w:r w:rsidRPr="00143358">
              <w:rPr>
                <w:rFonts w:ascii="Aptos" w:hAnsi="Aptos" w:cs="Arial"/>
                <w:sz w:val="20"/>
                <w:szCs w:val="20"/>
              </w:rPr>
              <w:t xml:space="preserve">GPhC number(s) of </w:t>
            </w:r>
            <w:r w:rsidR="004B6207" w:rsidRPr="00143358">
              <w:rPr>
                <w:rFonts w:ascii="Aptos" w:hAnsi="Aptos" w:cs="Arial"/>
                <w:sz w:val="20"/>
                <w:szCs w:val="20"/>
              </w:rPr>
              <w:t>Practitioner</w:t>
            </w:r>
            <w:r w:rsidRPr="00143358">
              <w:rPr>
                <w:rFonts w:ascii="Aptos" w:hAnsi="Aptos" w:cs="Arial"/>
                <w:sz w:val="20"/>
                <w:szCs w:val="20"/>
              </w:rPr>
              <w:t>(s) administering vaccine</w:t>
            </w:r>
          </w:p>
        </w:tc>
        <w:tc>
          <w:tcPr>
            <w:tcW w:w="5812" w:type="dxa"/>
            <w:tcBorders>
              <w:top w:val="single" w:sz="4" w:space="0" w:color="auto"/>
              <w:left w:val="single" w:sz="4" w:space="0" w:color="auto"/>
              <w:bottom w:val="single" w:sz="4" w:space="0" w:color="auto"/>
              <w:right w:val="single" w:sz="4" w:space="0" w:color="auto"/>
            </w:tcBorders>
          </w:tcPr>
          <w:p w14:paraId="117397D6" w14:textId="55E92248" w:rsidR="004B45E8" w:rsidRPr="00143358" w:rsidRDefault="004459FC" w:rsidP="00B9069A">
            <w:pPr>
              <w:autoSpaceDN w:val="0"/>
              <w:spacing w:before="120" w:after="120" w:line="240" w:lineRule="auto"/>
              <w:rPr>
                <w:rFonts w:ascii="Aptos" w:eastAsia="Times New Roman" w:hAnsi="Aptos" w:cs="Arial"/>
                <w:sz w:val="20"/>
                <w:szCs w:val="20"/>
              </w:rPr>
            </w:pPr>
            <w:r w:rsidRPr="00143358">
              <w:rPr>
                <w:rFonts w:ascii="Aptos" w:eastAsia="Times New Roman" w:hAnsi="Aptos" w:cs="Arial"/>
                <w:sz w:val="20"/>
                <w:szCs w:val="20"/>
              </w:rPr>
              <w:t xml:space="preserve"> </w:t>
            </w:r>
          </w:p>
        </w:tc>
      </w:tr>
      <w:tr w:rsidR="0056346A" w:rsidRPr="00143358" w14:paraId="4242E3CF" w14:textId="77777777" w:rsidTr="00304626">
        <w:trPr>
          <w:trHeight w:val="928"/>
        </w:trPr>
        <w:tc>
          <w:tcPr>
            <w:tcW w:w="4748" w:type="dxa"/>
            <w:gridSpan w:val="2"/>
            <w:tcBorders>
              <w:top w:val="single" w:sz="4" w:space="0" w:color="auto"/>
              <w:left w:val="single" w:sz="4" w:space="0" w:color="auto"/>
              <w:bottom w:val="single" w:sz="4" w:space="0" w:color="auto"/>
              <w:right w:val="single" w:sz="4" w:space="0" w:color="auto"/>
            </w:tcBorders>
          </w:tcPr>
          <w:p w14:paraId="22AD848B" w14:textId="15B7FAB4" w:rsidR="0056346A" w:rsidRPr="00143358" w:rsidRDefault="00BD4648">
            <w:pPr>
              <w:autoSpaceDN w:val="0"/>
              <w:spacing w:before="120" w:after="120" w:line="240" w:lineRule="auto"/>
              <w:rPr>
                <w:rFonts w:ascii="Aptos" w:hAnsi="Aptos" w:cs="Arial"/>
                <w:sz w:val="20"/>
                <w:szCs w:val="20"/>
              </w:rPr>
            </w:pPr>
            <w:r w:rsidRPr="00143358">
              <w:rPr>
                <w:rFonts w:ascii="Aptos" w:hAnsi="Aptos" w:cs="Arial"/>
                <w:sz w:val="20"/>
                <w:szCs w:val="20"/>
              </w:rPr>
              <w:t>Date attended most recent training</w:t>
            </w:r>
          </w:p>
        </w:tc>
        <w:tc>
          <w:tcPr>
            <w:tcW w:w="5812" w:type="dxa"/>
            <w:tcBorders>
              <w:top w:val="single" w:sz="4" w:space="0" w:color="auto"/>
              <w:left w:val="single" w:sz="4" w:space="0" w:color="auto"/>
              <w:bottom w:val="single" w:sz="4" w:space="0" w:color="auto"/>
              <w:right w:val="single" w:sz="4" w:space="0" w:color="auto"/>
            </w:tcBorders>
          </w:tcPr>
          <w:p w14:paraId="75C283B0" w14:textId="77777777" w:rsidR="0056346A" w:rsidRPr="00143358" w:rsidRDefault="0056346A">
            <w:pPr>
              <w:autoSpaceDN w:val="0"/>
              <w:spacing w:before="120" w:after="120" w:line="240" w:lineRule="auto"/>
              <w:rPr>
                <w:rFonts w:ascii="Aptos" w:eastAsia="Times New Roman" w:hAnsi="Aptos" w:cs="Arial"/>
                <w:sz w:val="20"/>
                <w:szCs w:val="20"/>
              </w:rPr>
            </w:pPr>
          </w:p>
        </w:tc>
      </w:tr>
      <w:tr w:rsidR="00EB7F9D" w:rsidRPr="00143358" w14:paraId="3A0FD27F" w14:textId="77777777" w:rsidTr="00304626">
        <w:trPr>
          <w:trHeight w:val="928"/>
        </w:trPr>
        <w:tc>
          <w:tcPr>
            <w:tcW w:w="4748" w:type="dxa"/>
            <w:gridSpan w:val="2"/>
            <w:tcBorders>
              <w:top w:val="single" w:sz="4" w:space="0" w:color="auto"/>
              <w:left w:val="single" w:sz="4" w:space="0" w:color="auto"/>
              <w:bottom w:val="single" w:sz="4" w:space="0" w:color="auto"/>
              <w:right w:val="single" w:sz="4" w:space="0" w:color="auto"/>
            </w:tcBorders>
          </w:tcPr>
          <w:p w14:paraId="4E4A1667" w14:textId="7811D274" w:rsidR="00EB7F9D" w:rsidRPr="00143358" w:rsidRDefault="006B10FC">
            <w:pPr>
              <w:autoSpaceDN w:val="0"/>
              <w:spacing w:before="120" w:after="120" w:line="240" w:lineRule="auto"/>
              <w:rPr>
                <w:rFonts w:ascii="Aptos" w:hAnsi="Aptos" w:cs="Arial"/>
                <w:sz w:val="20"/>
                <w:szCs w:val="20"/>
              </w:rPr>
            </w:pPr>
            <w:r w:rsidRPr="00143358">
              <w:rPr>
                <w:rFonts w:ascii="Aptos" w:hAnsi="Aptos" w:cs="Arial"/>
                <w:sz w:val="20"/>
                <w:szCs w:val="20"/>
              </w:rPr>
              <w:t>Was this initial / refresher training?</w:t>
            </w:r>
          </w:p>
        </w:tc>
        <w:tc>
          <w:tcPr>
            <w:tcW w:w="5812" w:type="dxa"/>
            <w:tcBorders>
              <w:top w:val="single" w:sz="4" w:space="0" w:color="auto"/>
              <w:left w:val="single" w:sz="4" w:space="0" w:color="auto"/>
              <w:bottom w:val="single" w:sz="4" w:space="0" w:color="auto"/>
              <w:right w:val="single" w:sz="4" w:space="0" w:color="auto"/>
            </w:tcBorders>
          </w:tcPr>
          <w:p w14:paraId="0B4A3CEC" w14:textId="3184F581" w:rsidR="00BE2EC9" w:rsidRPr="00143358" w:rsidRDefault="00624F2D" w:rsidP="00BE2EC9">
            <w:pPr>
              <w:autoSpaceDN w:val="0"/>
              <w:spacing w:before="120" w:after="120" w:line="240" w:lineRule="auto"/>
              <w:rPr>
                <w:rFonts w:ascii="Aptos" w:eastAsia="Times New Roman" w:hAnsi="Aptos" w:cs="Arial"/>
                <w:sz w:val="20"/>
                <w:szCs w:val="20"/>
              </w:rPr>
            </w:pPr>
            <w:r w:rsidRPr="00143358">
              <w:rPr>
                <w:rFonts w:ascii="Aptos" w:eastAsia="Times New Roman" w:hAnsi="Aptos" w:cs="Arial"/>
                <w:sz w:val="20"/>
                <w:szCs w:val="20"/>
              </w:rPr>
              <w:t xml:space="preserve"> </w:t>
            </w:r>
          </w:p>
        </w:tc>
      </w:tr>
      <w:tr w:rsidR="00EB7F9D" w:rsidRPr="00143358" w14:paraId="64140860" w14:textId="77777777" w:rsidTr="00304626">
        <w:trPr>
          <w:trHeight w:val="928"/>
        </w:trPr>
        <w:tc>
          <w:tcPr>
            <w:tcW w:w="4748" w:type="dxa"/>
            <w:gridSpan w:val="2"/>
            <w:tcBorders>
              <w:top w:val="single" w:sz="4" w:space="0" w:color="auto"/>
              <w:left w:val="single" w:sz="4" w:space="0" w:color="auto"/>
              <w:bottom w:val="single" w:sz="4" w:space="0" w:color="auto"/>
              <w:right w:val="single" w:sz="4" w:space="0" w:color="auto"/>
            </w:tcBorders>
          </w:tcPr>
          <w:p w14:paraId="612FF0A8" w14:textId="06985849" w:rsidR="00EB7F9D" w:rsidRPr="00143358" w:rsidRDefault="009E68B7">
            <w:pPr>
              <w:autoSpaceDN w:val="0"/>
              <w:spacing w:before="120" w:after="120" w:line="240" w:lineRule="auto"/>
              <w:rPr>
                <w:rFonts w:ascii="Aptos" w:hAnsi="Aptos" w:cs="Arial"/>
                <w:sz w:val="20"/>
                <w:szCs w:val="20"/>
              </w:rPr>
            </w:pPr>
            <w:r w:rsidRPr="00143358">
              <w:rPr>
                <w:rFonts w:ascii="Aptos" w:hAnsi="Aptos" w:cs="Arial"/>
                <w:sz w:val="20"/>
                <w:szCs w:val="20"/>
              </w:rPr>
              <w:t>Details of training organisation</w:t>
            </w:r>
          </w:p>
        </w:tc>
        <w:tc>
          <w:tcPr>
            <w:tcW w:w="5812" w:type="dxa"/>
            <w:tcBorders>
              <w:top w:val="single" w:sz="4" w:space="0" w:color="auto"/>
              <w:left w:val="single" w:sz="4" w:space="0" w:color="auto"/>
              <w:bottom w:val="single" w:sz="4" w:space="0" w:color="auto"/>
              <w:right w:val="single" w:sz="4" w:space="0" w:color="auto"/>
            </w:tcBorders>
          </w:tcPr>
          <w:p w14:paraId="07305405" w14:textId="77777777" w:rsidR="00EB7F9D" w:rsidRPr="00143358" w:rsidRDefault="00EB7F9D">
            <w:pPr>
              <w:autoSpaceDN w:val="0"/>
              <w:spacing w:before="120" w:after="120" w:line="240" w:lineRule="auto"/>
              <w:rPr>
                <w:rFonts w:ascii="Aptos" w:eastAsia="Times New Roman" w:hAnsi="Aptos" w:cs="Arial"/>
                <w:sz w:val="20"/>
                <w:szCs w:val="20"/>
              </w:rPr>
            </w:pPr>
          </w:p>
        </w:tc>
      </w:tr>
      <w:tr w:rsidR="00EA42AA" w:rsidRPr="00143358" w14:paraId="21DB0622" w14:textId="77777777" w:rsidTr="00304626">
        <w:trPr>
          <w:trHeight w:val="928"/>
        </w:trPr>
        <w:tc>
          <w:tcPr>
            <w:tcW w:w="4748" w:type="dxa"/>
            <w:gridSpan w:val="2"/>
            <w:tcBorders>
              <w:top w:val="single" w:sz="4" w:space="0" w:color="auto"/>
              <w:left w:val="single" w:sz="4" w:space="0" w:color="auto"/>
              <w:bottom w:val="single" w:sz="4" w:space="0" w:color="auto"/>
              <w:right w:val="single" w:sz="4" w:space="0" w:color="auto"/>
            </w:tcBorders>
          </w:tcPr>
          <w:p w14:paraId="16581779" w14:textId="554D63CD" w:rsidR="00823B1E" w:rsidRPr="00143358" w:rsidRDefault="00823B1E">
            <w:pPr>
              <w:autoSpaceDN w:val="0"/>
              <w:spacing w:before="120" w:after="120" w:line="240" w:lineRule="auto"/>
              <w:rPr>
                <w:rFonts w:ascii="Aptos" w:hAnsi="Aptos" w:cs="Arial"/>
                <w:sz w:val="20"/>
                <w:szCs w:val="20"/>
              </w:rPr>
            </w:pPr>
            <w:r w:rsidRPr="00143358">
              <w:rPr>
                <w:rFonts w:ascii="Aptos" w:hAnsi="Aptos" w:cs="Arial"/>
                <w:sz w:val="20"/>
                <w:szCs w:val="20"/>
              </w:rPr>
              <w:t>Declaration that prior to the service being delivere</w:t>
            </w:r>
            <w:r w:rsidR="00F2595F" w:rsidRPr="00143358">
              <w:rPr>
                <w:rFonts w:ascii="Aptos" w:hAnsi="Aptos" w:cs="Arial"/>
                <w:sz w:val="20"/>
                <w:szCs w:val="20"/>
              </w:rPr>
              <w:t>d</w:t>
            </w:r>
            <w:r w:rsidRPr="00143358">
              <w:rPr>
                <w:rFonts w:ascii="Aptos" w:hAnsi="Aptos" w:cs="Arial"/>
                <w:sz w:val="20"/>
                <w:szCs w:val="20"/>
              </w:rPr>
              <w:t xml:space="preserve"> p</w:t>
            </w:r>
            <w:r w:rsidR="00523ED2" w:rsidRPr="00143358">
              <w:rPr>
                <w:rFonts w:ascii="Aptos" w:hAnsi="Aptos" w:cs="Arial"/>
                <w:sz w:val="20"/>
                <w:szCs w:val="20"/>
              </w:rPr>
              <w:t>ractitioners</w:t>
            </w:r>
            <w:r w:rsidR="00F47815" w:rsidRPr="00143358">
              <w:rPr>
                <w:rFonts w:ascii="Aptos" w:hAnsi="Aptos" w:cs="Arial"/>
                <w:sz w:val="20"/>
                <w:szCs w:val="20"/>
              </w:rPr>
              <w:t xml:space="preserve"> must:</w:t>
            </w:r>
          </w:p>
          <w:p w14:paraId="1FF000B2" w14:textId="255BA6A2" w:rsidR="005861C0" w:rsidRPr="00143358" w:rsidRDefault="00C33878" w:rsidP="00B047C7">
            <w:pPr>
              <w:pStyle w:val="ListParagraph"/>
              <w:numPr>
                <w:ilvl w:val="0"/>
                <w:numId w:val="40"/>
              </w:numPr>
              <w:autoSpaceDN w:val="0"/>
              <w:spacing w:before="120" w:after="120" w:line="240" w:lineRule="auto"/>
              <w:rPr>
                <w:rFonts w:ascii="Aptos" w:hAnsi="Aptos" w:cs="Arial"/>
                <w:sz w:val="20"/>
                <w:szCs w:val="20"/>
              </w:rPr>
            </w:pPr>
            <w:r w:rsidRPr="00143358">
              <w:rPr>
                <w:rFonts w:ascii="Aptos" w:hAnsi="Aptos" w:cs="Arial"/>
                <w:sz w:val="20"/>
                <w:szCs w:val="20"/>
              </w:rPr>
              <w:t>h</w:t>
            </w:r>
            <w:r w:rsidR="00256D8A" w:rsidRPr="00143358">
              <w:rPr>
                <w:rFonts w:ascii="Aptos" w:hAnsi="Aptos" w:cs="Arial"/>
                <w:sz w:val="20"/>
                <w:szCs w:val="20"/>
              </w:rPr>
              <w:t xml:space="preserve">ave </w:t>
            </w:r>
            <w:r w:rsidR="00F47815" w:rsidRPr="00143358">
              <w:rPr>
                <w:rFonts w:ascii="Aptos" w:hAnsi="Aptos" w:cs="Arial"/>
                <w:sz w:val="20"/>
                <w:szCs w:val="20"/>
              </w:rPr>
              <w:t>undertaken</w:t>
            </w:r>
            <w:r w:rsidR="005861C0" w:rsidRPr="00143358">
              <w:rPr>
                <w:rFonts w:ascii="Aptos" w:hAnsi="Aptos" w:cs="Arial"/>
                <w:sz w:val="20"/>
                <w:szCs w:val="20"/>
              </w:rPr>
              <w:t xml:space="preserve"> appropriate training for working under PGDs for supply and administration of medicines </w:t>
            </w:r>
          </w:p>
          <w:p w14:paraId="5454BC49" w14:textId="1B6DD497" w:rsidR="00552BFB" w:rsidRPr="00143358" w:rsidRDefault="005861C0" w:rsidP="00B047C7">
            <w:pPr>
              <w:pStyle w:val="ListParagraph"/>
              <w:numPr>
                <w:ilvl w:val="0"/>
                <w:numId w:val="40"/>
              </w:numPr>
              <w:autoSpaceDN w:val="0"/>
              <w:spacing w:before="120" w:after="120" w:line="240" w:lineRule="auto"/>
              <w:rPr>
                <w:rFonts w:ascii="Aptos" w:hAnsi="Aptos" w:cs="Arial"/>
                <w:sz w:val="20"/>
                <w:szCs w:val="20"/>
              </w:rPr>
            </w:pPr>
            <w:r w:rsidRPr="00143358">
              <w:rPr>
                <w:rFonts w:ascii="Aptos" w:hAnsi="Aptos" w:cs="Arial"/>
                <w:sz w:val="20"/>
                <w:szCs w:val="20"/>
              </w:rPr>
              <w:t xml:space="preserve">be competent in the use of PGDs (see NICE Competency framework for health professionals using patient group directions) </w:t>
            </w:r>
          </w:p>
          <w:p w14:paraId="7D8983DF" w14:textId="41F8BAF0" w:rsidR="00552BFB" w:rsidRPr="00143358" w:rsidRDefault="005861C0" w:rsidP="00B047C7">
            <w:pPr>
              <w:pStyle w:val="ListParagraph"/>
              <w:numPr>
                <w:ilvl w:val="0"/>
                <w:numId w:val="40"/>
              </w:numPr>
              <w:autoSpaceDN w:val="0"/>
              <w:spacing w:before="120" w:after="120" w:line="240" w:lineRule="auto"/>
              <w:rPr>
                <w:rFonts w:ascii="Aptos" w:hAnsi="Aptos" w:cs="Arial"/>
                <w:sz w:val="20"/>
                <w:szCs w:val="20"/>
              </w:rPr>
            </w:pPr>
            <w:r w:rsidRPr="00143358">
              <w:rPr>
                <w:rFonts w:ascii="Aptos" w:hAnsi="Aptos" w:cs="Arial"/>
                <w:sz w:val="20"/>
                <w:szCs w:val="20"/>
              </w:rPr>
              <w:t xml:space="preserve">be familiar with the vaccine product and alert to changes in the Summary of Product Characteristics (SPC), Immunisation Against Infectious Disease (the Green Book), and national and local immunisation programmes </w:t>
            </w:r>
          </w:p>
          <w:p w14:paraId="11BE6E18" w14:textId="768F7091" w:rsidR="005861C0" w:rsidRPr="00143358" w:rsidRDefault="005861C0" w:rsidP="00B047C7">
            <w:pPr>
              <w:pStyle w:val="ListParagraph"/>
              <w:numPr>
                <w:ilvl w:val="0"/>
                <w:numId w:val="40"/>
              </w:numPr>
              <w:autoSpaceDN w:val="0"/>
              <w:spacing w:before="120" w:after="120" w:line="240" w:lineRule="auto"/>
              <w:rPr>
                <w:rFonts w:ascii="Aptos" w:hAnsi="Aptos" w:cs="Arial"/>
                <w:sz w:val="20"/>
                <w:szCs w:val="20"/>
              </w:rPr>
            </w:pPr>
            <w:r w:rsidRPr="00143358">
              <w:rPr>
                <w:rFonts w:ascii="Aptos" w:hAnsi="Aptos" w:cs="Arial"/>
                <w:sz w:val="20"/>
                <w:szCs w:val="20"/>
              </w:rPr>
              <w:lastRenderedPageBreak/>
              <w:t xml:space="preserve">have undertaken training appropriate to this PGD as required by local policy </w:t>
            </w:r>
          </w:p>
          <w:p w14:paraId="51924ABC" w14:textId="77777777" w:rsidR="005861C0" w:rsidRPr="00143358" w:rsidRDefault="005861C0" w:rsidP="00B047C7">
            <w:pPr>
              <w:pStyle w:val="ListParagraph"/>
              <w:numPr>
                <w:ilvl w:val="0"/>
                <w:numId w:val="40"/>
              </w:numPr>
              <w:autoSpaceDN w:val="0"/>
              <w:spacing w:before="120" w:after="120" w:line="240" w:lineRule="auto"/>
              <w:rPr>
                <w:rFonts w:ascii="Aptos" w:hAnsi="Aptos" w:cs="Arial"/>
                <w:sz w:val="20"/>
                <w:szCs w:val="20"/>
              </w:rPr>
            </w:pPr>
            <w:r w:rsidRPr="00143358">
              <w:rPr>
                <w:rFonts w:ascii="Aptos" w:hAnsi="Aptos" w:cs="Arial"/>
                <w:sz w:val="20"/>
                <w:szCs w:val="20"/>
              </w:rPr>
              <w:t xml:space="preserve">and in line with the national minimum standards and core curriculum for </w:t>
            </w:r>
          </w:p>
          <w:p w14:paraId="7449FB17" w14:textId="77777777" w:rsidR="005861C0" w:rsidRPr="00143358" w:rsidRDefault="005861C0" w:rsidP="00B047C7">
            <w:pPr>
              <w:pStyle w:val="ListParagraph"/>
              <w:numPr>
                <w:ilvl w:val="0"/>
                <w:numId w:val="40"/>
              </w:numPr>
              <w:autoSpaceDN w:val="0"/>
              <w:spacing w:before="120" w:after="120" w:line="240" w:lineRule="auto"/>
              <w:rPr>
                <w:rFonts w:ascii="Aptos" w:hAnsi="Aptos" w:cs="Arial"/>
                <w:sz w:val="20"/>
                <w:szCs w:val="20"/>
              </w:rPr>
            </w:pPr>
            <w:r w:rsidRPr="00143358">
              <w:rPr>
                <w:rFonts w:ascii="Aptos" w:hAnsi="Aptos" w:cs="Arial"/>
                <w:sz w:val="20"/>
                <w:szCs w:val="20"/>
              </w:rPr>
              <w:t xml:space="preserve">immunisation training for registered healthcare practitioners.  </w:t>
            </w:r>
          </w:p>
          <w:p w14:paraId="10F14DC5" w14:textId="75766D7A" w:rsidR="005861C0" w:rsidRPr="00143358" w:rsidRDefault="005861C0" w:rsidP="00B047C7">
            <w:pPr>
              <w:pStyle w:val="ListParagraph"/>
              <w:numPr>
                <w:ilvl w:val="0"/>
                <w:numId w:val="40"/>
              </w:numPr>
              <w:autoSpaceDN w:val="0"/>
              <w:spacing w:before="120" w:after="120" w:line="240" w:lineRule="auto"/>
              <w:rPr>
                <w:rFonts w:ascii="Aptos" w:hAnsi="Aptos" w:cs="Arial"/>
                <w:sz w:val="20"/>
                <w:szCs w:val="20"/>
              </w:rPr>
            </w:pPr>
            <w:r w:rsidRPr="00143358">
              <w:rPr>
                <w:rFonts w:ascii="Aptos" w:hAnsi="Aptos" w:cs="Arial"/>
                <w:sz w:val="20"/>
                <w:szCs w:val="20"/>
              </w:rPr>
              <w:t xml:space="preserve">be competent to undertake immunisation and to discuss issues related to immunisation </w:t>
            </w:r>
          </w:p>
          <w:p w14:paraId="262C2A85" w14:textId="719612EC" w:rsidR="005861C0" w:rsidRPr="00143358" w:rsidRDefault="005861C0" w:rsidP="00B047C7">
            <w:pPr>
              <w:pStyle w:val="ListParagraph"/>
              <w:numPr>
                <w:ilvl w:val="0"/>
                <w:numId w:val="40"/>
              </w:numPr>
              <w:autoSpaceDN w:val="0"/>
              <w:spacing w:before="120" w:after="120" w:line="240" w:lineRule="auto"/>
              <w:rPr>
                <w:rFonts w:ascii="Aptos" w:hAnsi="Aptos" w:cs="Arial"/>
                <w:sz w:val="20"/>
                <w:szCs w:val="20"/>
              </w:rPr>
            </w:pPr>
            <w:r w:rsidRPr="00143358">
              <w:rPr>
                <w:rFonts w:ascii="Aptos" w:hAnsi="Aptos" w:cs="Arial"/>
                <w:sz w:val="20"/>
                <w:szCs w:val="20"/>
              </w:rPr>
              <w:t xml:space="preserve">be competent in the handling and storage of vaccines and management of the cold chain  </w:t>
            </w:r>
          </w:p>
          <w:p w14:paraId="076800F1" w14:textId="391AE707" w:rsidR="005861C0" w:rsidRPr="00143358" w:rsidRDefault="005861C0" w:rsidP="00B047C7">
            <w:pPr>
              <w:pStyle w:val="ListParagraph"/>
              <w:numPr>
                <w:ilvl w:val="0"/>
                <w:numId w:val="40"/>
              </w:numPr>
              <w:autoSpaceDN w:val="0"/>
              <w:spacing w:before="120" w:after="120" w:line="240" w:lineRule="auto"/>
              <w:rPr>
                <w:rFonts w:ascii="Aptos" w:hAnsi="Aptos" w:cs="Arial"/>
                <w:sz w:val="20"/>
                <w:szCs w:val="20"/>
              </w:rPr>
            </w:pPr>
            <w:r w:rsidRPr="00143358">
              <w:rPr>
                <w:rFonts w:ascii="Aptos" w:hAnsi="Aptos" w:cs="Arial"/>
                <w:sz w:val="20"/>
                <w:szCs w:val="20"/>
              </w:rPr>
              <w:t>be competent in the recognition and</w:t>
            </w:r>
            <w:r w:rsidR="00C33878" w:rsidRPr="00143358">
              <w:rPr>
                <w:rFonts w:ascii="Aptos" w:hAnsi="Aptos" w:cs="Arial"/>
                <w:sz w:val="20"/>
                <w:szCs w:val="20"/>
              </w:rPr>
              <w:t xml:space="preserve"> </w:t>
            </w:r>
            <w:r w:rsidRPr="00143358">
              <w:rPr>
                <w:rFonts w:ascii="Aptos" w:hAnsi="Aptos" w:cs="Arial"/>
                <w:sz w:val="20"/>
                <w:szCs w:val="20"/>
              </w:rPr>
              <w:t xml:space="preserve">management of anaphylaxis </w:t>
            </w:r>
          </w:p>
          <w:p w14:paraId="3BF8E21C" w14:textId="75556707" w:rsidR="005861C0" w:rsidRPr="00143358" w:rsidRDefault="005861C0" w:rsidP="00B047C7">
            <w:pPr>
              <w:pStyle w:val="ListParagraph"/>
              <w:numPr>
                <w:ilvl w:val="0"/>
                <w:numId w:val="40"/>
              </w:numPr>
              <w:autoSpaceDN w:val="0"/>
              <w:spacing w:before="120" w:after="120" w:line="240" w:lineRule="auto"/>
              <w:rPr>
                <w:rFonts w:ascii="Aptos" w:hAnsi="Aptos" w:cs="Arial"/>
                <w:sz w:val="20"/>
                <w:szCs w:val="20"/>
              </w:rPr>
            </w:pPr>
            <w:r w:rsidRPr="00143358">
              <w:rPr>
                <w:rFonts w:ascii="Aptos" w:hAnsi="Aptos" w:cs="Arial"/>
                <w:sz w:val="20"/>
                <w:szCs w:val="20"/>
              </w:rPr>
              <w:t xml:space="preserve">have access to the PGD and associated online resources </w:t>
            </w:r>
          </w:p>
          <w:p w14:paraId="6E297B3E" w14:textId="10139407" w:rsidR="005861C0" w:rsidRPr="00143358" w:rsidRDefault="005861C0" w:rsidP="005861C0">
            <w:pPr>
              <w:autoSpaceDN w:val="0"/>
              <w:spacing w:before="120" w:after="120" w:line="240" w:lineRule="auto"/>
              <w:rPr>
                <w:rFonts w:ascii="Aptos" w:hAnsi="Aptos" w:cs="Arial"/>
                <w:sz w:val="20"/>
                <w:szCs w:val="20"/>
              </w:rPr>
            </w:pPr>
          </w:p>
        </w:tc>
        <w:tc>
          <w:tcPr>
            <w:tcW w:w="5812" w:type="dxa"/>
            <w:tcBorders>
              <w:top w:val="single" w:sz="4" w:space="0" w:color="auto"/>
              <w:left w:val="single" w:sz="4" w:space="0" w:color="auto"/>
              <w:bottom w:val="single" w:sz="4" w:space="0" w:color="auto"/>
              <w:right w:val="single" w:sz="4" w:space="0" w:color="auto"/>
            </w:tcBorders>
          </w:tcPr>
          <w:p w14:paraId="4869E74B" w14:textId="77777777" w:rsidR="00EA42AA" w:rsidRPr="00143358" w:rsidRDefault="00EA42AA">
            <w:pPr>
              <w:autoSpaceDN w:val="0"/>
              <w:spacing w:before="120" w:after="120" w:line="240" w:lineRule="auto"/>
              <w:rPr>
                <w:rFonts w:ascii="Aptos" w:eastAsia="Times New Roman" w:hAnsi="Aptos" w:cs="Arial"/>
                <w:sz w:val="20"/>
                <w:szCs w:val="20"/>
              </w:rPr>
            </w:pPr>
          </w:p>
        </w:tc>
      </w:tr>
      <w:tr w:rsidR="003E0169" w:rsidRPr="00143358" w14:paraId="6EE68574" w14:textId="77777777" w:rsidTr="00304626">
        <w:trPr>
          <w:trHeight w:val="928"/>
        </w:trPr>
        <w:tc>
          <w:tcPr>
            <w:tcW w:w="4748" w:type="dxa"/>
            <w:gridSpan w:val="2"/>
            <w:tcBorders>
              <w:top w:val="single" w:sz="4" w:space="0" w:color="auto"/>
              <w:left w:val="single" w:sz="4" w:space="0" w:color="auto"/>
              <w:bottom w:val="single" w:sz="4" w:space="0" w:color="auto"/>
              <w:right w:val="single" w:sz="4" w:space="0" w:color="auto"/>
            </w:tcBorders>
          </w:tcPr>
          <w:p w14:paraId="04025203" w14:textId="2926110C" w:rsidR="003E0169" w:rsidRPr="00143358" w:rsidRDefault="003E0169" w:rsidP="003E0169">
            <w:pPr>
              <w:autoSpaceDN w:val="0"/>
              <w:spacing w:before="120" w:after="120" w:line="240" w:lineRule="auto"/>
              <w:rPr>
                <w:rFonts w:ascii="Aptos" w:hAnsi="Aptos" w:cs="Arial"/>
                <w:sz w:val="20"/>
                <w:szCs w:val="20"/>
              </w:rPr>
            </w:pPr>
            <w:r w:rsidRPr="00143358">
              <w:rPr>
                <w:rFonts w:ascii="Aptos" w:hAnsi="Aptos" w:cs="Arial"/>
                <w:sz w:val="20"/>
                <w:szCs w:val="20"/>
              </w:rPr>
              <w:t xml:space="preserve">I have enclosed proof of insurance (public liability, </w:t>
            </w:r>
            <w:proofErr w:type="gramStart"/>
            <w:r w:rsidRPr="00143358">
              <w:rPr>
                <w:rFonts w:ascii="Aptos" w:hAnsi="Aptos" w:cs="Arial"/>
                <w:sz w:val="20"/>
                <w:szCs w:val="20"/>
              </w:rPr>
              <w:t>employers</w:t>
            </w:r>
            <w:proofErr w:type="gramEnd"/>
            <w:r w:rsidRPr="00143358">
              <w:rPr>
                <w:rFonts w:ascii="Aptos" w:hAnsi="Aptos" w:cs="Arial"/>
                <w:sz w:val="20"/>
                <w:szCs w:val="20"/>
              </w:rPr>
              <w:t xml:space="preserve"> liability and medical indemnity insurance)</w:t>
            </w:r>
          </w:p>
        </w:tc>
        <w:tc>
          <w:tcPr>
            <w:tcW w:w="5812" w:type="dxa"/>
            <w:tcBorders>
              <w:top w:val="single" w:sz="4" w:space="0" w:color="auto"/>
              <w:left w:val="single" w:sz="4" w:space="0" w:color="auto"/>
              <w:bottom w:val="single" w:sz="4" w:space="0" w:color="auto"/>
              <w:right w:val="single" w:sz="4" w:space="0" w:color="auto"/>
            </w:tcBorders>
          </w:tcPr>
          <w:p w14:paraId="6810FDD3" w14:textId="3468D200" w:rsidR="003E0169" w:rsidRPr="00143358" w:rsidRDefault="003E0169" w:rsidP="003E0169">
            <w:pPr>
              <w:autoSpaceDN w:val="0"/>
              <w:spacing w:before="120" w:after="120" w:line="240" w:lineRule="auto"/>
              <w:rPr>
                <w:rFonts w:ascii="Aptos" w:eastAsia="Times New Roman" w:hAnsi="Aptos" w:cs="Arial"/>
                <w:sz w:val="20"/>
                <w:szCs w:val="20"/>
              </w:rPr>
            </w:pPr>
            <w:r w:rsidRPr="00143358">
              <w:rPr>
                <w:rFonts w:ascii="Aptos" w:hAnsi="Aptos" w:cs="Arial"/>
                <w:sz w:val="20"/>
                <w:szCs w:val="20"/>
              </w:rPr>
              <w:t xml:space="preserve">I have enclosed proof of insurance (public liability, </w:t>
            </w:r>
            <w:proofErr w:type="gramStart"/>
            <w:r w:rsidRPr="00143358">
              <w:rPr>
                <w:rFonts w:ascii="Aptos" w:hAnsi="Aptos" w:cs="Arial"/>
                <w:sz w:val="20"/>
                <w:szCs w:val="20"/>
              </w:rPr>
              <w:t>employers</w:t>
            </w:r>
            <w:proofErr w:type="gramEnd"/>
            <w:r w:rsidRPr="00143358">
              <w:rPr>
                <w:rFonts w:ascii="Aptos" w:hAnsi="Aptos" w:cs="Arial"/>
                <w:sz w:val="20"/>
                <w:szCs w:val="20"/>
              </w:rPr>
              <w:t xml:space="preserve"> liability and medical indemnity insurance)</w:t>
            </w:r>
          </w:p>
        </w:tc>
      </w:tr>
      <w:tr w:rsidR="006B3EE6" w:rsidRPr="00143358" w14:paraId="32DC0E30" w14:textId="77777777" w:rsidTr="00304626">
        <w:trPr>
          <w:trHeight w:val="928"/>
        </w:trPr>
        <w:tc>
          <w:tcPr>
            <w:tcW w:w="4748" w:type="dxa"/>
            <w:gridSpan w:val="2"/>
            <w:tcBorders>
              <w:top w:val="single" w:sz="4" w:space="0" w:color="auto"/>
              <w:left w:val="single" w:sz="4" w:space="0" w:color="auto"/>
              <w:bottom w:val="single" w:sz="4" w:space="0" w:color="auto"/>
              <w:right w:val="single" w:sz="4" w:space="0" w:color="auto"/>
            </w:tcBorders>
          </w:tcPr>
          <w:p w14:paraId="7AD43083" w14:textId="1C2F3C08" w:rsidR="006B3EE6" w:rsidRPr="00143358" w:rsidRDefault="008A5FB3">
            <w:pPr>
              <w:autoSpaceDN w:val="0"/>
              <w:spacing w:before="120" w:after="120" w:line="240" w:lineRule="auto"/>
              <w:rPr>
                <w:rFonts w:ascii="Aptos" w:hAnsi="Aptos" w:cs="Arial"/>
                <w:sz w:val="20"/>
                <w:szCs w:val="20"/>
              </w:rPr>
            </w:pPr>
            <w:r w:rsidRPr="00143358">
              <w:rPr>
                <w:rFonts w:ascii="Aptos" w:hAnsi="Aptos" w:cs="Arial"/>
                <w:sz w:val="20"/>
                <w:szCs w:val="20"/>
              </w:rPr>
              <w:t>Details of Patient Group Direction that you will be working under (Please note that you cannot use the NHS PGD for this service)</w:t>
            </w:r>
          </w:p>
        </w:tc>
        <w:tc>
          <w:tcPr>
            <w:tcW w:w="5812" w:type="dxa"/>
            <w:tcBorders>
              <w:top w:val="single" w:sz="4" w:space="0" w:color="auto"/>
              <w:left w:val="single" w:sz="4" w:space="0" w:color="auto"/>
              <w:bottom w:val="single" w:sz="4" w:space="0" w:color="auto"/>
              <w:right w:val="single" w:sz="4" w:space="0" w:color="auto"/>
            </w:tcBorders>
          </w:tcPr>
          <w:p w14:paraId="3955FD1D" w14:textId="77777777" w:rsidR="006B3EE6" w:rsidRPr="00143358" w:rsidRDefault="006B3EE6">
            <w:pPr>
              <w:autoSpaceDN w:val="0"/>
              <w:spacing w:before="120" w:after="120" w:line="240" w:lineRule="auto"/>
              <w:rPr>
                <w:rFonts w:ascii="Aptos" w:eastAsia="Times New Roman" w:hAnsi="Aptos" w:cs="Arial"/>
                <w:sz w:val="20"/>
                <w:szCs w:val="20"/>
              </w:rPr>
            </w:pPr>
          </w:p>
        </w:tc>
      </w:tr>
      <w:tr w:rsidR="00215E20" w:rsidRPr="00143358" w14:paraId="721821D4" w14:textId="77777777" w:rsidTr="00304626">
        <w:trPr>
          <w:trHeight w:val="928"/>
        </w:trPr>
        <w:tc>
          <w:tcPr>
            <w:tcW w:w="4748" w:type="dxa"/>
            <w:gridSpan w:val="2"/>
            <w:tcBorders>
              <w:top w:val="single" w:sz="4" w:space="0" w:color="auto"/>
              <w:left w:val="single" w:sz="4" w:space="0" w:color="auto"/>
              <w:bottom w:val="single" w:sz="4" w:space="0" w:color="auto"/>
              <w:right w:val="single" w:sz="4" w:space="0" w:color="auto"/>
            </w:tcBorders>
          </w:tcPr>
          <w:p w14:paraId="66B3E723" w14:textId="770D5BC8" w:rsidR="00215E20" w:rsidRPr="00143358" w:rsidRDefault="00215E20">
            <w:pPr>
              <w:autoSpaceDN w:val="0"/>
              <w:spacing w:before="120" w:after="120" w:line="240" w:lineRule="auto"/>
              <w:rPr>
                <w:rFonts w:ascii="Aptos" w:hAnsi="Aptos" w:cs="Arial"/>
                <w:sz w:val="20"/>
                <w:szCs w:val="20"/>
              </w:rPr>
            </w:pPr>
            <w:r w:rsidRPr="00143358">
              <w:rPr>
                <w:rFonts w:ascii="Aptos" w:hAnsi="Aptos" w:cs="Arial"/>
                <w:sz w:val="20"/>
                <w:szCs w:val="20"/>
              </w:rPr>
              <w:t xml:space="preserve">Please </w:t>
            </w:r>
            <w:r w:rsidR="00EB24B9" w:rsidRPr="00143358">
              <w:rPr>
                <w:rFonts w:ascii="Aptos" w:hAnsi="Aptos" w:cs="Arial"/>
                <w:sz w:val="20"/>
                <w:szCs w:val="20"/>
              </w:rPr>
              <w:t xml:space="preserve">outline how your pharmacy would promote awareness and encourage uptake of </w:t>
            </w:r>
            <w:r w:rsidR="00BC49BD" w:rsidRPr="00143358">
              <w:rPr>
                <w:rFonts w:ascii="Aptos" w:hAnsi="Aptos" w:cs="Arial"/>
                <w:sz w:val="20"/>
                <w:szCs w:val="20"/>
              </w:rPr>
              <w:t>the staff flu</w:t>
            </w:r>
            <w:r w:rsidR="00EB24B9" w:rsidRPr="00143358">
              <w:rPr>
                <w:rFonts w:ascii="Aptos" w:hAnsi="Aptos" w:cs="Arial"/>
                <w:sz w:val="20"/>
                <w:szCs w:val="20"/>
              </w:rPr>
              <w:t xml:space="preserve"> vaccinations</w:t>
            </w:r>
            <w:r w:rsidR="00BC49BD" w:rsidRPr="00143358">
              <w:rPr>
                <w:rFonts w:ascii="Aptos" w:hAnsi="Aptos" w:cs="Arial"/>
                <w:sz w:val="20"/>
                <w:szCs w:val="20"/>
              </w:rPr>
              <w:t xml:space="preserve"> clinics</w:t>
            </w:r>
          </w:p>
        </w:tc>
        <w:tc>
          <w:tcPr>
            <w:tcW w:w="5812" w:type="dxa"/>
            <w:tcBorders>
              <w:top w:val="single" w:sz="4" w:space="0" w:color="auto"/>
              <w:left w:val="single" w:sz="4" w:space="0" w:color="auto"/>
              <w:bottom w:val="single" w:sz="4" w:space="0" w:color="auto"/>
              <w:right w:val="single" w:sz="4" w:space="0" w:color="auto"/>
            </w:tcBorders>
          </w:tcPr>
          <w:p w14:paraId="1EB71E75" w14:textId="77777777" w:rsidR="00215E20" w:rsidRPr="00143358" w:rsidRDefault="00215E20">
            <w:pPr>
              <w:autoSpaceDN w:val="0"/>
              <w:spacing w:before="120" w:after="120" w:line="240" w:lineRule="auto"/>
              <w:rPr>
                <w:rFonts w:ascii="Aptos" w:eastAsia="Times New Roman" w:hAnsi="Aptos" w:cs="Arial"/>
                <w:sz w:val="20"/>
                <w:szCs w:val="20"/>
              </w:rPr>
            </w:pPr>
          </w:p>
        </w:tc>
      </w:tr>
      <w:tr w:rsidR="00BC49BD" w:rsidRPr="00143358" w14:paraId="5AE8FDDF" w14:textId="77777777" w:rsidTr="00304626">
        <w:trPr>
          <w:trHeight w:val="928"/>
        </w:trPr>
        <w:tc>
          <w:tcPr>
            <w:tcW w:w="4748" w:type="dxa"/>
            <w:gridSpan w:val="2"/>
            <w:tcBorders>
              <w:top w:val="single" w:sz="4" w:space="0" w:color="auto"/>
              <w:left w:val="single" w:sz="4" w:space="0" w:color="auto"/>
              <w:bottom w:val="single" w:sz="4" w:space="0" w:color="auto"/>
              <w:right w:val="single" w:sz="4" w:space="0" w:color="auto"/>
            </w:tcBorders>
          </w:tcPr>
          <w:p w14:paraId="49561415" w14:textId="020EA04B" w:rsidR="00BC49BD" w:rsidRPr="00143358" w:rsidRDefault="000A24B1">
            <w:pPr>
              <w:autoSpaceDN w:val="0"/>
              <w:spacing w:before="120" w:after="120" w:line="240" w:lineRule="auto"/>
              <w:rPr>
                <w:rFonts w:ascii="Aptos" w:hAnsi="Aptos" w:cs="Arial"/>
                <w:sz w:val="20"/>
                <w:szCs w:val="20"/>
              </w:rPr>
            </w:pPr>
            <w:r w:rsidRPr="00143358">
              <w:rPr>
                <w:rFonts w:ascii="Aptos" w:hAnsi="Aptos" w:cs="Arial"/>
                <w:sz w:val="20"/>
                <w:szCs w:val="20"/>
              </w:rPr>
              <w:t xml:space="preserve">Please detail which vaccines you would intend to </w:t>
            </w:r>
            <w:r w:rsidR="00721F97" w:rsidRPr="00143358">
              <w:rPr>
                <w:rFonts w:ascii="Aptos" w:hAnsi="Aptos" w:cs="Arial"/>
                <w:sz w:val="20"/>
                <w:szCs w:val="20"/>
              </w:rPr>
              <w:t>procure to deliver this service</w:t>
            </w:r>
          </w:p>
        </w:tc>
        <w:tc>
          <w:tcPr>
            <w:tcW w:w="5812" w:type="dxa"/>
            <w:tcBorders>
              <w:top w:val="single" w:sz="4" w:space="0" w:color="auto"/>
              <w:left w:val="single" w:sz="4" w:space="0" w:color="auto"/>
              <w:bottom w:val="single" w:sz="4" w:space="0" w:color="auto"/>
              <w:right w:val="single" w:sz="4" w:space="0" w:color="auto"/>
            </w:tcBorders>
          </w:tcPr>
          <w:p w14:paraId="064D34A3" w14:textId="77777777" w:rsidR="00BC49BD" w:rsidRPr="00143358" w:rsidRDefault="00BC49BD">
            <w:pPr>
              <w:autoSpaceDN w:val="0"/>
              <w:spacing w:before="120" w:after="120" w:line="240" w:lineRule="auto"/>
              <w:rPr>
                <w:rFonts w:ascii="Aptos" w:eastAsia="Times New Roman" w:hAnsi="Aptos" w:cs="Arial"/>
                <w:sz w:val="20"/>
                <w:szCs w:val="20"/>
              </w:rPr>
            </w:pPr>
          </w:p>
        </w:tc>
      </w:tr>
      <w:tr w:rsidR="00721F97" w:rsidRPr="00143358" w14:paraId="5D707442" w14:textId="77777777" w:rsidTr="00304626">
        <w:trPr>
          <w:trHeight w:val="928"/>
        </w:trPr>
        <w:tc>
          <w:tcPr>
            <w:tcW w:w="4748" w:type="dxa"/>
            <w:gridSpan w:val="2"/>
            <w:tcBorders>
              <w:top w:val="single" w:sz="4" w:space="0" w:color="auto"/>
              <w:left w:val="single" w:sz="4" w:space="0" w:color="auto"/>
              <w:bottom w:val="single" w:sz="4" w:space="0" w:color="auto"/>
              <w:right w:val="single" w:sz="4" w:space="0" w:color="auto"/>
            </w:tcBorders>
          </w:tcPr>
          <w:p w14:paraId="07AAFD01" w14:textId="415FDE63" w:rsidR="00721F97" w:rsidRPr="00143358" w:rsidRDefault="008139FC">
            <w:pPr>
              <w:autoSpaceDN w:val="0"/>
              <w:spacing w:before="120" w:after="120" w:line="240" w:lineRule="auto"/>
              <w:rPr>
                <w:rFonts w:ascii="Aptos" w:hAnsi="Aptos" w:cs="Arial"/>
                <w:sz w:val="20"/>
                <w:szCs w:val="20"/>
              </w:rPr>
            </w:pPr>
            <w:r w:rsidRPr="00143358">
              <w:rPr>
                <w:rFonts w:ascii="Aptos" w:hAnsi="Aptos" w:cs="Arial"/>
                <w:sz w:val="20"/>
                <w:szCs w:val="20"/>
              </w:rPr>
              <w:t>Please provide confirmation of your information government arrangements</w:t>
            </w:r>
            <w:r w:rsidR="00EB5692" w:rsidRPr="00143358">
              <w:rPr>
                <w:rFonts w:ascii="Aptos" w:hAnsi="Aptos" w:cs="Arial"/>
                <w:sz w:val="20"/>
                <w:szCs w:val="20"/>
              </w:rPr>
              <w:t xml:space="preserve"> to ensure staff data remains secure and protected</w:t>
            </w:r>
            <w:r w:rsidR="00FB10DD" w:rsidRPr="00143358">
              <w:rPr>
                <w:rFonts w:ascii="Aptos" w:hAnsi="Aptos" w:cs="Arial"/>
                <w:sz w:val="20"/>
                <w:szCs w:val="20"/>
              </w:rPr>
              <w:t xml:space="preserve">. </w:t>
            </w:r>
            <w:r w:rsidRPr="00143358">
              <w:rPr>
                <w:rFonts w:ascii="Aptos" w:hAnsi="Aptos" w:cs="Arial"/>
                <w:sz w:val="20"/>
                <w:szCs w:val="20"/>
              </w:rPr>
              <w:t xml:space="preserve"> </w:t>
            </w:r>
          </w:p>
        </w:tc>
        <w:tc>
          <w:tcPr>
            <w:tcW w:w="5812" w:type="dxa"/>
            <w:tcBorders>
              <w:top w:val="single" w:sz="4" w:space="0" w:color="auto"/>
              <w:left w:val="single" w:sz="4" w:space="0" w:color="auto"/>
              <w:bottom w:val="single" w:sz="4" w:space="0" w:color="auto"/>
              <w:right w:val="single" w:sz="4" w:space="0" w:color="auto"/>
            </w:tcBorders>
          </w:tcPr>
          <w:p w14:paraId="45B8CBD5" w14:textId="77777777" w:rsidR="00721F97" w:rsidRPr="00143358" w:rsidRDefault="00721F97">
            <w:pPr>
              <w:autoSpaceDN w:val="0"/>
              <w:spacing w:before="120" w:after="120" w:line="240" w:lineRule="auto"/>
              <w:rPr>
                <w:rFonts w:ascii="Aptos" w:eastAsia="Times New Roman" w:hAnsi="Aptos" w:cs="Arial"/>
                <w:sz w:val="20"/>
                <w:szCs w:val="20"/>
              </w:rPr>
            </w:pPr>
          </w:p>
        </w:tc>
      </w:tr>
      <w:tr w:rsidR="00FB10DD" w:rsidRPr="00143358" w14:paraId="5AFD361C" w14:textId="77777777" w:rsidTr="00304626">
        <w:trPr>
          <w:trHeight w:val="928"/>
        </w:trPr>
        <w:tc>
          <w:tcPr>
            <w:tcW w:w="4748" w:type="dxa"/>
            <w:gridSpan w:val="2"/>
            <w:tcBorders>
              <w:top w:val="single" w:sz="4" w:space="0" w:color="auto"/>
              <w:left w:val="single" w:sz="4" w:space="0" w:color="auto"/>
              <w:bottom w:val="single" w:sz="4" w:space="0" w:color="auto"/>
              <w:right w:val="single" w:sz="4" w:space="0" w:color="auto"/>
            </w:tcBorders>
          </w:tcPr>
          <w:p w14:paraId="05999425" w14:textId="0D23A2F7" w:rsidR="00FB10DD" w:rsidRPr="00143358" w:rsidRDefault="00FB10DD">
            <w:pPr>
              <w:autoSpaceDN w:val="0"/>
              <w:spacing w:before="120" w:after="120" w:line="240" w:lineRule="auto"/>
              <w:rPr>
                <w:rFonts w:ascii="Aptos" w:hAnsi="Aptos" w:cs="Arial"/>
                <w:sz w:val="20"/>
                <w:szCs w:val="20"/>
              </w:rPr>
            </w:pPr>
            <w:r w:rsidRPr="00143358">
              <w:rPr>
                <w:rFonts w:ascii="Aptos" w:hAnsi="Aptos" w:cs="Arial"/>
                <w:sz w:val="20"/>
                <w:szCs w:val="20"/>
              </w:rPr>
              <w:t>Please confirm how you plan to monitor and maintain the integrity of the cold chain.</w:t>
            </w:r>
          </w:p>
        </w:tc>
        <w:tc>
          <w:tcPr>
            <w:tcW w:w="5812" w:type="dxa"/>
            <w:tcBorders>
              <w:top w:val="single" w:sz="4" w:space="0" w:color="auto"/>
              <w:left w:val="single" w:sz="4" w:space="0" w:color="auto"/>
              <w:bottom w:val="single" w:sz="4" w:space="0" w:color="auto"/>
              <w:right w:val="single" w:sz="4" w:space="0" w:color="auto"/>
            </w:tcBorders>
          </w:tcPr>
          <w:p w14:paraId="6FD50A68" w14:textId="77777777" w:rsidR="00FB10DD" w:rsidRPr="00143358" w:rsidRDefault="00FB10DD">
            <w:pPr>
              <w:autoSpaceDN w:val="0"/>
              <w:spacing w:before="120" w:after="120" w:line="240" w:lineRule="auto"/>
              <w:rPr>
                <w:rFonts w:ascii="Aptos" w:eastAsia="Times New Roman" w:hAnsi="Aptos" w:cs="Arial"/>
                <w:sz w:val="20"/>
                <w:szCs w:val="20"/>
              </w:rPr>
            </w:pPr>
          </w:p>
        </w:tc>
      </w:tr>
      <w:tr w:rsidR="00FB10DD" w:rsidRPr="00143358" w14:paraId="06003671" w14:textId="77777777" w:rsidTr="00304626">
        <w:trPr>
          <w:trHeight w:val="928"/>
        </w:trPr>
        <w:tc>
          <w:tcPr>
            <w:tcW w:w="4748" w:type="dxa"/>
            <w:gridSpan w:val="2"/>
            <w:tcBorders>
              <w:top w:val="single" w:sz="4" w:space="0" w:color="auto"/>
              <w:left w:val="single" w:sz="4" w:space="0" w:color="auto"/>
              <w:bottom w:val="single" w:sz="4" w:space="0" w:color="auto"/>
              <w:right w:val="single" w:sz="4" w:space="0" w:color="auto"/>
            </w:tcBorders>
          </w:tcPr>
          <w:p w14:paraId="242116DE" w14:textId="391D1867" w:rsidR="00FB10DD" w:rsidRPr="00143358" w:rsidRDefault="00FB10DD">
            <w:pPr>
              <w:autoSpaceDN w:val="0"/>
              <w:spacing w:before="120" w:after="120" w:line="240" w:lineRule="auto"/>
              <w:rPr>
                <w:rFonts w:ascii="Aptos" w:hAnsi="Aptos" w:cs="Arial"/>
                <w:sz w:val="20"/>
                <w:szCs w:val="20"/>
              </w:rPr>
            </w:pPr>
            <w:r w:rsidRPr="00143358">
              <w:rPr>
                <w:rFonts w:ascii="Aptos" w:hAnsi="Aptos" w:cs="Arial"/>
                <w:sz w:val="20"/>
                <w:szCs w:val="20"/>
              </w:rPr>
              <w:t xml:space="preserve">Please confirm your infection prevention control measures </w:t>
            </w:r>
            <w:r w:rsidR="00D91DAB" w:rsidRPr="00143358">
              <w:rPr>
                <w:rFonts w:ascii="Aptos" w:hAnsi="Aptos" w:cs="Arial"/>
                <w:sz w:val="20"/>
                <w:szCs w:val="20"/>
              </w:rPr>
              <w:t xml:space="preserve">for the storage, removal and disposal of clinical waste and sharps. </w:t>
            </w:r>
          </w:p>
        </w:tc>
        <w:tc>
          <w:tcPr>
            <w:tcW w:w="5812" w:type="dxa"/>
            <w:tcBorders>
              <w:top w:val="single" w:sz="4" w:space="0" w:color="auto"/>
              <w:left w:val="single" w:sz="4" w:space="0" w:color="auto"/>
              <w:bottom w:val="single" w:sz="4" w:space="0" w:color="auto"/>
              <w:right w:val="single" w:sz="4" w:space="0" w:color="auto"/>
            </w:tcBorders>
          </w:tcPr>
          <w:p w14:paraId="24770B7B" w14:textId="77777777" w:rsidR="00FB10DD" w:rsidRPr="00143358" w:rsidRDefault="00FB10DD">
            <w:pPr>
              <w:autoSpaceDN w:val="0"/>
              <w:spacing w:before="120" w:after="120" w:line="240" w:lineRule="auto"/>
              <w:rPr>
                <w:rFonts w:ascii="Aptos" w:eastAsia="Times New Roman" w:hAnsi="Aptos" w:cs="Arial"/>
                <w:sz w:val="20"/>
                <w:szCs w:val="20"/>
              </w:rPr>
            </w:pPr>
          </w:p>
        </w:tc>
      </w:tr>
      <w:tr w:rsidR="00405445" w:rsidRPr="00143358" w14:paraId="2077F597" w14:textId="77777777">
        <w:tc>
          <w:tcPr>
            <w:tcW w:w="10560" w:type="dxa"/>
            <w:gridSpan w:val="3"/>
            <w:tcBorders>
              <w:top w:val="single" w:sz="4" w:space="0" w:color="auto"/>
              <w:left w:val="single" w:sz="4" w:space="0" w:color="auto"/>
              <w:bottom w:val="single" w:sz="4" w:space="0" w:color="auto"/>
              <w:right w:val="single" w:sz="4" w:space="0" w:color="auto"/>
            </w:tcBorders>
            <w:shd w:val="pct10" w:color="auto" w:fill="auto"/>
            <w:hideMark/>
          </w:tcPr>
          <w:p w14:paraId="02CD7E6E" w14:textId="36DC9AB3" w:rsidR="00405445" w:rsidRPr="00143358" w:rsidRDefault="00405445" w:rsidP="00405445">
            <w:pPr>
              <w:autoSpaceDN w:val="0"/>
              <w:spacing w:before="120" w:after="120"/>
              <w:jc w:val="center"/>
              <w:rPr>
                <w:rFonts w:ascii="Aptos" w:eastAsia="Times New Roman" w:hAnsi="Aptos" w:cs="Arial"/>
                <w:b/>
                <w:sz w:val="20"/>
                <w:szCs w:val="20"/>
              </w:rPr>
            </w:pPr>
          </w:p>
        </w:tc>
      </w:tr>
      <w:bookmarkEnd w:id="1"/>
      <w:bookmarkEnd w:id="2"/>
      <w:tr w:rsidR="00425BA3" w:rsidRPr="00143358" w14:paraId="6651FA44" w14:textId="77777777" w:rsidTr="00304626">
        <w:tc>
          <w:tcPr>
            <w:tcW w:w="4748" w:type="dxa"/>
            <w:gridSpan w:val="2"/>
            <w:tcBorders>
              <w:top w:val="single" w:sz="4" w:space="0" w:color="auto"/>
              <w:left w:val="single" w:sz="4" w:space="0" w:color="auto"/>
              <w:bottom w:val="single" w:sz="4" w:space="0" w:color="auto"/>
              <w:right w:val="single" w:sz="4" w:space="0" w:color="auto"/>
            </w:tcBorders>
            <w:hideMark/>
          </w:tcPr>
          <w:p w14:paraId="5A1CE5B7" w14:textId="0C9F3E30" w:rsidR="00425BA3" w:rsidRPr="00143358" w:rsidRDefault="00425BA3">
            <w:pPr>
              <w:autoSpaceDN w:val="0"/>
              <w:spacing w:before="120" w:after="120" w:line="240" w:lineRule="auto"/>
              <w:rPr>
                <w:rFonts w:ascii="Aptos" w:eastAsia="Times New Roman" w:hAnsi="Aptos" w:cs="Arial"/>
                <w:sz w:val="20"/>
                <w:szCs w:val="20"/>
              </w:rPr>
            </w:pPr>
            <w:r w:rsidRPr="00143358">
              <w:rPr>
                <w:rFonts w:ascii="Aptos" w:hAnsi="Aptos" w:cs="Arial"/>
                <w:sz w:val="20"/>
                <w:szCs w:val="20"/>
              </w:rPr>
              <w:t xml:space="preserve">I have a standard operating procedure in place for the administration of the </w:t>
            </w:r>
            <w:r w:rsidR="00143921" w:rsidRPr="00143358">
              <w:rPr>
                <w:rFonts w:ascii="Aptos" w:hAnsi="Aptos" w:cs="Arial"/>
                <w:sz w:val="20"/>
                <w:szCs w:val="20"/>
              </w:rPr>
              <w:t xml:space="preserve">private </w:t>
            </w:r>
            <w:r w:rsidRPr="00143358">
              <w:rPr>
                <w:rFonts w:ascii="Aptos" w:hAnsi="Aptos" w:cs="Arial"/>
                <w:sz w:val="20"/>
                <w:szCs w:val="20"/>
              </w:rPr>
              <w:t>influenza immunisation service</w:t>
            </w:r>
          </w:p>
        </w:tc>
        <w:tc>
          <w:tcPr>
            <w:tcW w:w="5812" w:type="dxa"/>
            <w:tcBorders>
              <w:top w:val="single" w:sz="4" w:space="0" w:color="auto"/>
              <w:left w:val="single" w:sz="4" w:space="0" w:color="auto"/>
              <w:bottom w:val="single" w:sz="4" w:space="0" w:color="auto"/>
              <w:right w:val="single" w:sz="4" w:space="0" w:color="auto"/>
            </w:tcBorders>
            <w:hideMark/>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8"/>
              <w:gridCol w:w="1068"/>
            </w:tblGrid>
            <w:tr w:rsidR="00CA594A" w:rsidRPr="00143358" w14:paraId="2945F8B0" w14:textId="77777777" w:rsidTr="006A387D">
              <w:trPr>
                <w:trHeight w:val="443"/>
              </w:trPr>
              <w:tc>
                <w:tcPr>
                  <w:tcW w:w="1068" w:type="dxa"/>
                </w:tcPr>
                <w:p w14:paraId="0383B045" w14:textId="77777777" w:rsidR="00CA594A" w:rsidRPr="00143358" w:rsidRDefault="00CA594A" w:rsidP="00CA594A">
                  <w:pPr>
                    <w:autoSpaceDN w:val="0"/>
                    <w:spacing w:before="120" w:after="120"/>
                    <w:rPr>
                      <w:rFonts w:ascii="Aptos" w:eastAsia="Times New Roman" w:hAnsi="Aptos" w:cs="Arial"/>
                      <w:sz w:val="20"/>
                      <w:szCs w:val="20"/>
                    </w:rPr>
                  </w:pPr>
                  <w:r w:rsidRPr="00143358">
                    <w:rPr>
                      <w:rFonts w:ascii="Aptos" w:eastAsia="Times New Roman" w:hAnsi="Aptos" w:cs="Arial"/>
                      <w:sz w:val="20"/>
                      <w:szCs w:val="20"/>
                    </w:rPr>
                    <w:t>Yes</w:t>
                  </w:r>
                </w:p>
              </w:tc>
              <w:sdt>
                <w:sdtPr>
                  <w:rPr>
                    <w:rFonts w:ascii="Aptos" w:eastAsia="Times New Roman" w:hAnsi="Aptos" w:cs="Arial"/>
                    <w:sz w:val="20"/>
                    <w:szCs w:val="20"/>
                  </w:rPr>
                  <w:id w:val="-2018920906"/>
                  <w14:checkbox>
                    <w14:checked w14:val="0"/>
                    <w14:checkedState w14:val="2612" w14:font="MS Gothic"/>
                    <w14:uncheckedState w14:val="2610" w14:font="MS Gothic"/>
                  </w14:checkbox>
                </w:sdtPr>
                <w:sdtEndPr/>
                <w:sdtContent>
                  <w:tc>
                    <w:tcPr>
                      <w:tcW w:w="1068" w:type="dxa"/>
                    </w:tcPr>
                    <w:p w14:paraId="6E0DFA3D" w14:textId="4E9537C1" w:rsidR="00CA594A" w:rsidRPr="00143358" w:rsidRDefault="008C4336" w:rsidP="00CA594A">
                      <w:pPr>
                        <w:autoSpaceDN w:val="0"/>
                        <w:spacing w:before="120" w:after="120"/>
                        <w:rPr>
                          <w:rFonts w:ascii="Aptos" w:eastAsia="Times New Roman" w:hAnsi="Aptos" w:cs="Arial"/>
                          <w:sz w:val="20"/>
                          <w:szCs w:val="20"/>
                        </w:rPr>
                      </w:pPr>
                      <w:r w:rsidRPr="00143358">
                        <w:rPr>
                          <w:rFonts w:ascii="Aptos" w:eastAsia="MS Gothic" w:hAnsi="Aptos" w:cs="Arial"/>
                          <w:sz w:val="20"/>
                          <w:szCs w:val="20"/>
                        </w:rPr>
                        <w:t>☐</w:t>
                      </w:r>
                    </w:p>
                  </w:tc>
                </w:sdtContent>
              </w:sdt>
            </w:tr>
            <w:tr w:rsidR="00CA594A" w:rsidRPr="00143358" w14:paraId="7A753DA1" w14:textId="77777777" w:rsidTr="006A387D">
              <w:trPr>
                <w:trHeight w:val="429"/>
              </w:trPr>
              <w:tc>
                <w:tcPr>
                  <w:tcW w:w="1068" w:type="dxa"/>
                </w:tcPr>
                <w:p w14:paraId="7C623B98" w14:textId="77777777" w:rsidR="00CA594A" w:rsidRPr="00143358" w:rsidRDefault="00CA594A" w:rsidP="00CA594A">
                  <w:pPr>
                    <w:autoSpaceDN w:val="0"/>
                    <w:spacing w:before="120" w:after="120"/>
                    <w:rPr>
                      <w:rFonts w:ascii="Aptos" w:eastAsia="Times New Roman" w:hAnsi="Aptos" w:cs="Arial"/>
                      <w:sz w:val="20"/>
                      <w:szCs w:val="20"/>
                    </w:rPr>
                  </w:pPr>
                  <w:r w:rsidRPr="00143358">
                    <w:rPr>
                      <w:rFonts w:ascii="Aptos" w:eastAsia="Times New Roman" w:hAnsi="Aptos" w:cs="Arial"/>
                      <w:sz w:val="20"/>
                      <w:szCs w:val="20"/>
                    </w:rPr>
                    <w:t>No</w:t>
                  </w:r>
                </w:p>
              </w:tc>
              <w:sdt>
                <w:sdtPr>
                  <w:rPr>
                    <w:rFonts w:ascii="Aptos" w:eastAsia="Times New Roman" w:hAnsi="Aptos" w:cs="Arial"/>
                    <w:sz w:val="20"/>
                    <w:szCs w:val="20"/>
                  </w:rPr>
                  <w:id w:val="-1120448369"/>
                  <w14:checkbox>
                    <w14:checked w14:val="0"/>
                    <w14:checkedState w14:val="2612" w14:font="MS Gothic"/>
                    <w14:uncheckedState w14:val="2610" w14:font="MS Gothic"/>
                  </w14:checkbox>
                </w:sdtPr>
                <w:sdtEndPr/>
                <w:sdtContent>
                  <w:tc>
                    <w:tcPr>
                      <w:tcW w:w="1068" w:type="dxa"/>
                    </w:tcPr>
                    <w:p w14:paraId="5F95373E" w14:textId="6BFD98B4" w:rsidR="00CA594A" w:rsidRPr="00143358" w:rsidRDefault="008C4336" w:rsidP="00CA594A">
                      <w:pPr>
                        <w:autoSpaceDN w:val="0"/>
                        <w:spacing w:before="120" w:after="120"/>
                        <w:rPr>
                          <w:rFonts w:ascii="Aptos" w:eastAsia="Times New Roman" w:hAnsi="Aptos" w:cs="Arial"/>
                          <w:sz w:val="20"/>
                          <w:szCs w:val="20"/>
                        </w:rPr>
                      </w:pPr>
                      <w:r w:rsidRPr="00143358">
                        <w:rPr>
                          <w:rFonts w:ascii="Aptos" w:eastAsia="MS Gothic" w:hAnsi="Aptos" w:cs="Arial"/>
                          <w:sz w:val="20"/>
                          <w:szCs w:val="20"/>
                        </w:rPr>
                        <w:t>☐</w:t>
                      </w:r>
                    </w:p>
                  </w:tc>
                </w:sdtContent>
              </w:sdt>
            </w:tr>
          </w:tbl>
          <w:p w14:paraId="21A587A8" w14:textId="49D82156" w:rsidR="00425BA3" w:rsidRPr="00143358" w:rsidRDefault="00425BA3">
            <w:pPr>
              <w:autoSpaceDN w:val="0"/>
              <w:spacing w:before="120" w:after="120" w:line="240" w:lineRule="auto"/>
              <w:rPr>
                <w:rFonts w:ascii="Aptos" w:eastAsia="Times New Roman" w:hAnsi="Aptos" w:cs="Arial"/>
                <w:sz w:val="20"/>
                <w:szCs w:val="20"/>
              </w:rPr>
            </w:pPr>
          </w:p>
        </w:tc>
      </w:tr>
      <w:tr w:rsidR="001637B4" w:rsidRPr="00143358" w14:paraId="7170F17C" w14:textId="77777777" w:rsidTr="001637B4">
        <w:tc>
          <w:tcPr>
            <w:tcW w:w="4748"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3AC2718" w14:textId="0D14A3A3" w:rsidR="001637B4" w:rsidRPr="00143358" w:rsidRDefault="001637B4">
            <w:pPr>
              <w:autoSpaceDN w:val="0"/>
              <w:spacing w:before="120" w:after="120" w:line="240" w:lineRule="auto"/>
              <w:rPr>
                <w:rFonts w:ascii="Aptos" w:hAnsi="Aptos" w:cs="Arial"/>
                <w:sz w:val="20"/>
                <w:szCs w:val="20"/>
              </w:rPr>
            </w:pPr>
            <w:r w:rsidRPr="00143358">
              <w:rPr>
                <w:rFonts w:ascii="Aptos" w:hAnsi="Aptos" w:cs="Arial"/>
                <w:sz w:val="20"/>
                <w:szCs w:val="20"/>
              </w:rPr>
              <w:t xml:space="preserve">Payment Details </w:t>
            </w:r>
          </w:p>
        </w:tc>
        <w:tc>
          <w:tcPr>
            <w:tcW w:w="581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E6485E0" w14:textId="77777777" w:rsidR="001637B4" w:rsidRPr="00143358" w:rsidRDefault="001637B4" w:rsidP="00CA594A">
            <w:pPr>
              <w:autoSpaceDN w:val="0"/>
              <w:spacing w:before="120" w:after="120"/>
              <w:rPr>
                <w:rFonts w:ascii="Aptos" w:eastAsia="Times New Roman" w:hAnsi="Aptos" w:cs="Arial"/>
                <w:sz w:val="20"/>
                <w:szCs w:val="20"/>
              </w:rPr>
            </w:pPr>
          </w:p>
        </w:tc>
      </w:tr>
      <w:tr w:rsidR="007D7403" w:rsidRPr="00143358" w14:paraId="249C35CE" w14:textId="77777777">
        <w:tc>
          <w:tcPr>
            <w:tcW w:w="10560" w:type="dxa"/>
            <w:gridSpan w:val="3"/>
            <w:tcBorders>
              <w:top w:val="single" w:sz="4" w:space="0" w:color="auto"/>
              <w:left w:val="single" w:sz="4" w:space="0" w:color="auto"/>
              <w:bottom w:val="single" w:sz="4" w:space="0" w:color="auto"/>
              <w:right w:val="single" w:sz="4" w:space="0" w:color="auto"/>
            </w:tcBorders>
            <w:hideMark/>
          </w:tcPr>
          <w:p w14:paraId="0F82B667" w14:textId="77777777" w:rsidR="007D7403" w:rsidRPr="00143358" w:rsidRDefault="007D7403">
            <w:pPr>
              <w:autoSpaceDN w:val="0"/>
              <w:spacing w:before="120" w:after="120" w:line="240" w:lineRule="auto"/>
              <w:jc w:val="center"/>
              <w:rPr>
                <w:rFonts w:ascii="Aptos" w:hAnsi="Aptos" w:cs="Arial"/>
                <w:sz w:val="20"/>
                <w:szCs w:val="20"/>
              </w:rPr>
            </w:pPr>
            <w:r w:rsidRPr="00143358">
              <w:rPr>
                <w:rFonts w:ascii="Aptos" w:hAnsi="Aptos" w:cs="Arial"/>
                <w:sz w:val="20"/>
                <w:szCs w:val="20"/>
              </w:rPr>
              <w:t>Please note - Payment will be made to your local pharmacy unless otherwise indicated</w:t>
            </w:r>
          </w:p>
        </w:tc>
      </w:tr>
      <w:tr w:rsidR="007D7403" w:rsidRPr="00143358" w14:paraId="1424EA0C" w14:textId="77777777">
        <w:tc>
          <w:tcPr>
            <w:tcW w:w="4152" w:type="dxa"/>
            <w:tcBorders>
              <w:top w:val="single" w:sz="4" w:space="0" w:color="auto"/>
              <w:left w:val="single" w:sz="4" w:space="0" w:color="auto"/>
              <w:bottom w:val="single" w:sz="4" w:space="0" w:color="auto"/>
              <w:right w:val="single" w:sz="4" w:space="0" w:color="auto"/>
            </w:tcBorders>
            <w:hideMark/>
          </w:tcPr>
          <w:p w14:paraId="17C8F602" w14:textId="77777777" w:rsidR="007D7403" w:rsidRPr="00143358" w:rsidRDefault="007D7403">
            <w:pPr>
              <w:autoSpaceDN w:val="0"/>
              <w:spacing w:before="120" w:after="120" w:line="240" w:lineRule="auto"/>
              <w:rPr>
                <w:rFonts w:ascii="Aptos" w:hAnsi="Aptos" w:cs="Arial"/>
                <w:sz w:val="20"/>
                <w:szCs w:val="20"/>
              </w:rPr>
            </w:pPr>
            <w:r w:rsidRPr="00143358">
              <w:rPr>
                <w:rFonts w:ascii="Aptos" w:hAnsi="Aptos" w:cs="Arial"/>
                <w:sz w:val="20"/>
                <w:szCs w:val="20"/>
              </w:rPr>
              <w:t xml:space="preserve">Invoices will be generated via </w:t>
            </w:r>
            <w:proofErr w:type="spellStart"/>
            <w:r w:rsidRPr="00143358">
              <w:rPr>
                <w:rFonts w:ascii="Aptos" w:hAnsi="Aptos" w:cs="Arial"/>
                <w:sz w:val="20"/>
                <w:szCs w:val="20"/>
              </w:rPr>
              <w:t>PharmOutcomes</w:t>
            </w:r>
            <w:proofErr w:type="spellEnd"/>
            <w:r w:rsidRPr="00143358">
              <w:rPr>
                <w:rFonts w:ascii="Aptos" w:hAnsi="Aptos" w:cs="Arial"/>
                <w:sz w:val="20"/>
                <w:szCs w:val="20"/>
              </w:rPr>
              <w:t xml:space="preserve"> therefore you do not need to generate your own invoice.  </w:t>
            </w:r>
          </w:p>
          <w:p w14:paraId="139259DC" w14:textId="77777777" w:rsidR="007D7403" w:rsidRPr="00143358" w:rsidRDefault="007D7403">
            <w:pPr>
              <w:autoSpaceDN w:val="0"/>
              <w:spacing w:before="120" w:after="120" w:line="240" w:lineRule="auto"/>
              <w:rPr>
                <w:rFonts w:ascii="Aptos" w:hAnsi="Aptos" w:cs="Arial"/>
                <w:sz w:val="20"/>
                <w:szCs w:val="20"/>
              </w:rPr>
            </w:pPr>
            <w:r w:rsidRPr="00143358">
              <w:rPr>
                <w:rFonts w:ascii="Aptos" w:hAnsi="Aptos" w:cs="Arial"/>
                <w:sz w:val="20"/>
                <w:szCs w:val="20"/>
              </w:rPr>
              <w:lastRenderedPageBreak/>
              <w:t>If you are part of a group / chain and prefer invoices to be generated against one Purchase Order Number, please state here</w:t>
            </w:r>
          </w:p>
        </w:tc>
        <w:tc>
          <w:tcPr>
            <w:tcW w:w="6408" w:type="dxa"/>
            <w:gridSpan w:val="2"/>
            <w:tcBorders>
              <w:top w:val="single" w:sz="4" w:space="0" w:color="auto"/>
              <w:left w:val="single" w:sz="4" w:space="0" w:color="auto"/>
              <w:bottom w:val="single" w:sz="4" w:space="0" w:color="auto"/>
              <w:right w:val="single" w:sz="4" w:space="0" w:color="auto"/>
            </w:tcBorders>
            <w:hideMark/>
          </w:tcPr>
          <w:p w14:paraId="708E0A10" w14:textId="316311B6" w:rsidR="007D7403" w:rsidRPr="00143358" w:rsidRDefault="007D7403">
            <w:pPr>
              <w:autoSpaceDN w:val="0"/>
              <w:spacing w:before="120" w:after="120" w:line="240" w:lineRule="auto"/>
              <w:rPr>
                <w:rFonts w:ascii="Aptos" w:hAnsi="Aptos" w:cs="Arial"/>
                <w:sz w:val="20"/>
                <w:szCs w:val="20"/>
              </w:rPr>
            </w:pPr>
            <w:r w:rsidRPr="00143358">
              <w:rPr>
                <w:rFonts w:ascii="Aptos" w:hAnsi="Aptos" w:cs="Arial"/>
                <w:sz w:val="20"/>
                <w:szCs w:val="20"/>
              </w:rPr>
              <w:lastRenderedPageBreak/>
              <w:t xml:space="preserve">   </w:t>
            </w:r>
          </w:p>
        </w:tc>
      </w:tr>
      <w:tr w:rsidR="007D7403" w:rsidRPr="00143358" w14:paraId="4709B7A6" w14:textId="77777777">
        <w:tc>
          <w:tcPr>
            <w:tcW w:w="4152" w:type="dxa"/>
            <w:tcBorders>
              <w:top w:val="single" w:sz="4" w:space="0" w:color="auto"/>
              <w:left w:val="single" w:sz="4" w:space="0" w:color="auto"/>
              <w:bottom w:val="single" w:sz="4" w:space="0" w:color="auto"/>
              <w:right w:val="single" w:sz="4" w:space="0" w:color="auto"/>
            </w:tcBorders>
            <w:hideMark/>
          </w:tcPr>
          <w:p w14:paraId="673386EE" w14:textId="77777777" w:rsidR="007D7403" w:rsidRPr="00143358" w:rsidRDefault="007D7403">
            <w:pPr>
              <w:autoSpaceDN w:val="0"/>
              <w:spacing w:before="120" w:after="120" w:line="240" w:lineRule="auto"/>
              <w:rPr>
                <w:rFonts w:ascii="Aptos" w:hAnsi="Aptos" w:cs="Arial"/>
                <w:sz w:val="20"/>
                <w:szCs w:val="20"/>
              </w:rPr>
            </w:pPr>
            <w:r w:rsidRPr="00143358">
              <w:rPr>
                <w:rFonts w:ascii="Aptos" w:hAnsi="Aptos" w:cs="Arial"/>
                <w:sz w:val="20"/>
                <w:szCs w:val="20"/>
              </w:rPr>
              <w:t>If you are part of a group / chain and wish for payment to be made centrally through your head office, please provide:</w:t>
            </w:r>
          </w:p>
          <w:p w14:paraId="3ECC379F" w14:textId="77777777" w:rsidR="007D7403" w:rsidRPr="00143358" w:rsidRDefault="007D7403">
            <w:pPr>
              <w:numPr>
                <w:ilvl w:val="0"/>
                <w:numId w:val="17"/>
              </w:numPr>
              <w:autoSpaceDN w:val="0"/>
              <w:spacing w:before="120" w:after="120" w:line="240" w:lineRule="auto"/>
              <w:rPr>
                <w:rFonts w:ascii="Aptos" w:hAnsi="Aptos" w:cs="Arial"/>
                <w:sz w:val="20"/>
                <w:szCs w:val="20"/>
              </w:rPr>
            </w:pPr>
            <w:r w:rsidRPr="00143358">
              <w:rPr>
                <w:rFonts w:ascii="Aptos" w:hAnsi="Aptos" w:cs="Arial"/>
                <w:sz w:val="20"/>
                <w:szCs w:val="20"/>
              </w:rPr>
              <w:t xml:space="preserve">Name of organisation </w:t>
            </w:r>
          </w:p>
          <w:p w14:paraId="3B7E9C77" w14:textId="77777777" w:rsidR="007D7403" w:rsidRPr="00143358" w:rsidRDefault="007D7403">
            <w:pPr>
              <w:numPr>
                <w:ilvl w:val="0"/>
                <w:numId w:val="17"/>
              </w:numPr>
              <w:autoSpaceDN w:val="0"/>
              <w:spacing w:before="120" w:after="120" w:line="240" w:lineRule="auto"/>
              <w:rPr>
                <w:rFonts w:ascii="Aptos" w:hAnsi="Aptos" w:cs="Arial"/>
                <w:sz w:val="20"/>
                <w:szCs w:val="20"/>
              </w:rPr>
            </w:pPr>
            <w:r w:rsidRPr="00143358">
              <w:rPr>
                <w:rFonts w:ascii="Aptos" w:hAnsi="Aptos" w:cs="Arial"/>
                <w:sz w:val="20"/>
                <w:szCs w:val="20"/>
              </w:rPr>
              <w:t xml:space="preserve">Head office address </w:t>
            </w:r>
          </w:p>
          <w:p w14:paraId="03454292" w14:textId="77777777" w:rsidR="007D7403" w:rsidRPr="00143358" w:rsidRDefault="007D7403">
            <w:pPr>
              <w:numPr>
                <w:ilvl w:val="0"/>
                <w:numId w:val="17"/>
              </w:numPr>
              <w:autoSpaceDN w:val="0"/>
              <w:spacing w:before="120" w:after="120" w:line="240" w:lineRule="auto"/>
              <w:rPr>
                <w:rFonts w:ascii="Aptos" w:hAnsi="Aptos" w:cs="Arial"/>
                <w:sz w:val="20"/>
                <w:szCs w:val="20"/>
              </w:rPr>
            </w:pPr>
            <w:r w:rsidRPr="00143358">
              <w:rPr>
                <w:rFonts w:ascii="Aptos" w:hAnsi="Aptos" w:cs="Arial"/>
                <w:sz w:val="20"/>
                <w:szCs w:val="20"/>
              </w:rPr>
              <w:t xml:space="preserve">Postcode </w:t>
            </w:r>
          </w:p>
          <w:p w14:paraId="13179D81" w14:textId="77777777" w:rsidR="007D7403" w:rsidRPr="00143358" w:rsidRDefault="007D7403">
            <w:pPr>
              <w:autoSpaceDN w:val="0"/>
              <w:spacing w:before="120" w:after="120" w:line="240" w:lineRule="auto"/>
              <w:rPr>
                <w:rFonts w:ascii="Aptos" w:hAnsi="Aptos" w:cs="Arial"/>
                <w:sz w:val="20"/>
                <w:szCs w:val="20"/>
              </w:rPr>
            </w:pPr>
            <w:r w:rsidRPr="00143358">
              <w:rPr>
                <w:rFonts w:ascii="Aptos" w:hAnsi="Aptos" w:cs="Arial"/>
                <w:sz w:val="20"/>
                <w:szCs w:val="20"/>
              </w:rPr>
              <w:t xml:space="preserve">(NB if this is not listed on the Council’s approved supplier list you will be asked for further information) </w:t>
            </w:r>
          </w:p>
        </w:tc>
        <w:tc>
          <w:tcPr>
            <w:tcW w:w="6408" w:type="dxa"/>
            <w:gridSpan w:val="2"/>
            <w:tcBorders>
              <w:top w:val="single" w:sz="4" w:space="0" w:color="auto"/>
              <w:left w:val="single" w:sz="4" w:space="0" w:color="auto"/>
              <w:bottom w:val="single" w:sz="4" w:space="0" w:color="auto"/>
              <w:right w:val="single" w:sz="4" w:space="0" w:color="auto"/>
            </w:tcBorders>
          </w:tcPr>
          <w:p w14:paraId="0C0215C4" w14:textId="77777777" w:rsidR="007D7403" w:rsidRPr="00143358" w:rsidRDefault="007D7403">
            <w:pPr>
              <w:autoSpaceDN w:val="0"/>
              <w:spacing w:before="120" w:after="120" w:line="240" w:lineRule="auto"/>
              <w:rPr>
                <w:rFonts w:ascii="Aptos" w:hAnsi="Aptos" w:cs="Arial"/>
                <w:sz w:val="20"/>
                <w:szCs w:val="20"/>
              </w:rPr>
            </w:pPr>
          </w:p>
        </w:tc>
      </w:tr>
    </w:tbl>
    <w:p w14:paraId="19D20D3F" w14:textId="77777777" w:rsidR="00425BA3" w:rsidRPr="00143358" w:rsidRDefault="00425BA3" w:rsidP="00425BA3">
      <w:pPr>
        <w:spacing w:after="0" w:line="240" w:lineRule="auto"/>
        <w:jc w:val="both"/>
        <w:rPr>
          <w:rFonts w:ascii="Aptos" w:hAnsi="Aptos" w:cs="Arial"/>
          <w:sz w:val="20"/>
          <w:szCs w:val="20"/>
        </w:rPr>
      </w:pPr>
    </w:p>
    <w:p w14:paraId="2A52F557" w14:textId="77777777" w:rsidR="00425BA3" w:rsidRPr="00143358" w:rsidRDefault="00425BA3" w:rsidP="00425BA3">
      <w:pPr>
        <w:spacing w:after="0" w:line="240" w:lineRule="auto"/>
        <w:jc w:val="both"/>
        <w:rPr>
          <w:rFonts w:ascii="Aptos" w:hAnsi="Aptos" w:cs="Arial"/>
          <w:sz w:val="20"/>
          <w:szCs w:val="20"/>
        </w:rPr>
      </w:pPr>
    </w:p>
    <w:p w14:paraId="4B9AE113" w14:textId="77777777" w:rsidR="00425BA3" w:rsidRPr="00143358" w:rsidRDefault="00425BA3" w:rsidP="00425BA3">
      <w:pPr>
        <w:spacing w:after="0" w:line="240" w:lineRule="auto"/>
        <w:jc w:val="both"/>
        <w:rPr>
          <w:rFonts w:ascii="Aptos" w:hAnsi="Aptos" w:cs="Arial"/>
          <w:sz w:val="20"/>
          <w:szCs w:val="20"/>
        </w:rPr>
      </w:pPr>
      <w:r w:rsidRPr="00143358">
        <w:rPr>
          <w:rFonts w:ascii="Aptos" w:hAnsi="Aptos" w:cs="Arial"/>
          <w:sz w:val="20"/>
          <w:szCs w:val="20"/>
        </w:rPr>
        <w:t>Signed…………………………………………………………………………………………………</w:t>
      </w:r>
    </w:p>
    <w:p w14:paraId="0FB960E9" w14:textId="77777777" w:rsidR="00425BA3" w:rsidRPr="00143358" w:rsidRDefault="00425BA3" w:rsidP="00425BA3">
      <w:pPr>
        <w:spacing w:after="0" w:line="240" w:lineRule="auto"/>
        <w:jc w:val="both"/>
        <w:rPr>
          <w:rFonts w:ascii="Aptos" w:hAnsi="Aptos" w:cs="Arial"/>
          <w:sz w:val="20"/>
          <w:szCs w:val="20"/>
        </w:rPr>
      </w:pPr>
    </w:p>
    <w:p w14:paraId="55C7774D" w14:textId="77777777" w:rsidR="00425BA3" w:rsidRPr="00143358" w:rsidRDefault="00425BA3" w:rsidP="00425BA3">
      <w:pPr>
        <w:spacing w:after="0" w:line="240" w:lineRule="auto"/>
        <w:jc w:val="both"/>
        <w:rPr>
          <w:rFonts w:ascii="Aptos" w:hAnsi="Aptos" w:cs="Arial"/>
          <w:sz w:val="20"/>
          <w:szCs w:val="20"/>
        </w:rPr>
      </w:pPr>
    </w:p>
    <w:p w14:paraId="6038A8B3" w14:textId="77777777" w:rsidR="00425BA3" w:rsidRPr="00143358" w:rsidRDefault="00425BA3" w:rsidP="00425BA3">
      <w:pPr>
        <w:spacing w:after="0" w:line="240" w:lineRule="auto"/>
        <w:jc w:val="both"/>
        <w:rPr>
          <w:rFonts w:ascii="Aptos" w:hAnsi="Aptos" w:cs="Arial"/>
          <w:sz w:val="20"/>
          <w:szCs w:val="20"/>
        </w:rPr>
      </w:pPr>
      <w:r w:rsidRPr="00143358">
        <w:rPr>
          <w:rFonts w:ascii="Aptos" w:hAnsi="Aptos" w:cs="Arial"/>
          <w:sz w:val="20"/>
          <w:szCs w:val="20"/>
        </w:rPr>
        <w:t>Position / Role…………………………………………………………………………………………</w:t>
      </w:r>
    </w:p>
    <w:p w14:paraId="78ACD229" w14:textId="77777777" w:rsidR="00425BA3" w:rsidRPr="00143358" w:rsidRDefault="00425BA3" w:rsidP="00425BA3">
      <w:pPr>
        <w:spacing w:after="0" w:line="240" w:lineRule="auto"/>
        <w:jc w:val="both"/>
        <w:rPr>
          <w:rFonts w:ascii="Aptos" w:hAnsi="Aptos" w:cs="Arial"/>
          <w:sz w:val="20"/>
          <w:szCs w:val="20"/>
        </w:rPr>
      </w:pPr>
    </w:p>
    <w:p w14:paraId="190767C2" w14:textId="77777777" w:rsidR="00425BA3" w:rsidRPr="00143358" w:rsidRDefault="00425BA3" w:rsidP="00425BA3">
      <w:pPr>
        <w:spacing w:after="0" w:line="240" w:lineRule="auto"/>
        <w:jc w:val="both"/>
        <w:rPr>
          <w:rFonts w:ascii="Aptos" w:hAnsi="Aptos" w:cs="Arial"/>
          <w:sz w:val="20"/>
          <w:szCs w:val="20"/>
        </w:rPr>
      </w:pPr>
    </w:p>
    <w:p w14:paraId="4C243081" w14:textId="77777777" w:rsidR="00425BA3" w:rsidRPr="00143358" w:rsidRDefault="00425BA3" w:rsidP="00425BA3">
      <w:pPr>
        <w:spacing w:after="0" w:line="240" w:lineRule="auto"/>
        <w:jc w:val="both"/>
        <w:rPr>
          <w:rFonts w:ascii="Aptos" w:hAnsi="Aptos" w:cs="Arial"/>
          <w:sz w:val="20"/>
          <w:szCs w:val="20"/>
        </w:rPr>
      </w:pPr>
      <w:r w:rsidRPr="00143358">
        <w:rPr>
          <w:rFonts w:ascii="Aptos" w:hAnsi="Aptos" w:cs="Arial"/>
          <w:sz w:val="20"/>
          <w:szCs w:val="20"/>
        </w:rPr>
        <w:t>Date……………………………………………………………………………………………………</w:t>
      </w:r>
    </w:p>
    <w:p w14:paraId="23659317" w14:textId="77777777" w:rsidR="00425BA3" w:rsidRPr="00143358" w:rsidRDefault="00425BA3" w:rsidP="00425BA3">
      <w:pPr>
        <w:spacing w:after="0" w:line="240" w:lineRule="auto"/>
        <w:jc w:val="both"/>
        <w:rPr>
          <w:rFonts w:ascii="Aptos" w:hAnsi="Aptos" w:cs="Arial"/>
          <w:sz w:val="20"/>
          <w:szCs w:val="20"/>
        </w:rPr>
      </w:pPr>
    </w:p>
    <w:p w14:paraId="0AC8A51D" w14:textId="21D0EFD9" w:rsidR="00425BA3" w:rsidRPr="00143358" w:rsidRDefault="00425BA3" w:rsidP="00425BA3">
      <w:pPr>
        <w:spacing w:after="0" w:line="240" w:lineRule="auto"/>
        <w:jc w:val="both"/>
        <w:rPr>
          <w:rFonts w:ascii="Aptos" w:hAnsi="Aptos" w:cs="Arial"/>
          <w:sz w:val="20"/>
          <w:szCs w:val="20"/>
        </w:rPr>
      </w:pPr>
      <w:r w:rsidRPr="00143358">
        <w:rPr>
          <w:rFonts w:ascii="Aptos" w:hAnsi="Aptos" w:cs="Arial"/>
          <w:sz w:val="20"/>
          <w:szCs w:val="20"/>
        </w:rPr>
        <w:t>Please return this form (Appendix 1</w:t>
      </w:r>
      <w:r w:rsidR="007C6BAE" w:rsidRPr="00143358">
        <w:rPr>
          <w:rFonts w:ascii="Aptos" w:hAnsi="Aptos" w:cs="Arial"/>
          <w:sz w:val="20"/>
          <w:szCs w:val="20"/>
        </w:rPr>
        <w:t xml:space="preserve">) </w:t>
      </w:r>
      <w:hyperlink r:id="rId14" w:history="1">
        <w:r w:rsidR="008C4336" w:rsidRPr="00143358">
          <w:rPr>
            <w:rStyle w:val="Hyperlink"/>
            <w:rFonts w:ascii="Aptos" w:hAnsi="Aptos" w:cs="Arial"/>
            <w:sz w:val="20"/>
            <w:szCs w:val="20"/>
          </w:rPr>
          <w:t>Public.Health@sefton.gov.uk</w:t>
        </w:r>
      </w:hyperlink>
      <w:r w:rsidR="0069766C">
        <w:t xml:space="preserve"> </w:t>
      </w:r>
    </w:p>
    <w:p w14:paraId="4E72EF26" w14:textId="4BC40D17" w:rsidR="002E2207" w:rsidRPr="00143358" w:rsidRDefault="002E2207">
      <w:pPr>
        <w:rPr>
          <w:rFonts w:ascii="Aptos" w:hAnsi="Aptos" w:cs="Arial"/>
          <w:sz w:val="20"/>
          <w:szCs w:val="20"/>
        </w:rPr>
      </w:pPr>
      <w:r w:rsidRPr="00143358">
        <w:rPr>
          <w:rFonts w:ascii="Aptos" w:hAnsi="Aptos" w:cs="Arial"/>
          <w:sz w:val="20"/>
          <w:szCs w:val="20"/>
        </w:rPr>
        <w:br w:type="page"/>
      </w:r>
    </w:p>
    <w:p w14:paraId="178134D8" w14:textId="4FCA45E7" w:rsidR="00425BA3" w:rsidRPr="00143358" w:rsidRDefault="000406FE" w:rsidP="003C1346">
      <w:pPr>
        <w:autoSpaceDE w:val="0"/>
        <w:autoSpaceDN w:val="0"/>
        <w:adjustRightInd w:val="0"/>
        <w:spacing w:after="0" w:line="240" w:lineRule="auto"/>
        <w:jc w:val="both"/>
        <w:rPr>
          <w:rFonts w:ascii="Aptos" w:hAnsi="Aptos" w:cs="Arial"/>
          <w:b/>
          <w:sz w:val="20"/>
          <w:szCs w:val="20"/>
        </w:rPr>
      </w:pPr>
      <w:r w:rsidRPr="00143358">
        <w:rPr>
          <w:rFonts w:ascii="Aptos" w:hAnsi="Aptos" w:cs="Arial"/>
          <w:b/>
          <w:sz w:val="20"/>
          <w:szCs w:val="20"/>
        </w:rPr>
        <w:lastRenderedPageBreak/>
        <w:t>Appendix B</w:t>
      </w:r>
    </w:p>
    <w:p w14:paraId="17FAB377" w14:textId="77777777" w:rsidR="003C1346" w:rsidRPr="00143358" w:rsidRDefault="003C1346" w:rsidP="003C1346">
      <w:pPr>
        <w:autoSpaceDE w:val="0"/>
        <w:autoSpaceDN w:val="0"/>
        <w:adjustRightInd w:val="0"/>
        <w:spacing w:after="0" w:line="240" w:lineRule="auto"/>
        <w:jc w:val="both"/>
        <w:rPr>
          <w:rFonts w:ascii="Aptos" w:hAnsi="Aptos" w:cs="Arial"/>
          <w:b/>
          <w:sz w:val="20"/>
          <w:szCs w:val="20"/>
          <w:u w:val="single"/>
        </w:rPr>
      </w:pPr>
    </w:p>
    <w:p w14:paraId="07C3957B" w14:textId="77777777" w:rsidR="003C1346" w:rsidRPr="00143358" w:rsidRDefault="003C1346" w:rsidP="003C1346">
      <w:pPr>
        <w:autoSpaceDE w:val="0"/>
        <w:autoSpaceDN w:val="0"/>
        <w:adjustRightInd w:val="0"/>
        <w:spacing w:after="0" w:line="240" w:lineRule="auto"/>
        <w:jc w:val="both"/>
        <w:rPr>
          <w:rFonts w:ascii="Aptos" w:hAnsi="Aptos" w:cs="Arial"/>
          <w:b/>
          <w:sz w:val="20"/>
          <w:szCs w:val="20"/>
        </w:rPr>
      </w:pPr>
      <w:r w:rsidRPr="00143358">
        <w:rPr>
          <w:rFonts w:ascii="Aptos" w:hAnsi="Aptos" w:cs="Arial"/>
          <w:b/>
          <w:sz w:val="20"/>
          <w:szCs w:val="20"/>
        </w:rPr>
        <w:t>Definitions</w:t>
      </w:r>
    </w:p>
    <w:p w14:paraId="754A3A77" w14:textId="77777777" w:rsidR="003C1346" w:rsidRPr="00143358" w:rsidRDefault="003C1346" w:rsidP="003C1346">
      <w:pPr>
        <w:autoSpaceDE w:val="0"/>
        <w:autoSpaceDN w:val="0"/>
        <w:adjustRightInd w:val="0"/>
        <w:spacing w:after="0" w:line="240" w:lineRule="auto"/>
        <w:jc w:val="both"/>
        <w:rPr>
          <w:rFonts w:ascii="Aptos" w:hAnsi="Aptos" w:cs="Arial"/>
          <w:sz w:val="20"/>
          <w:szCs w:val="20"/>
        </w:rPr>
      </w:pPr>
    </w:p>
    <w:p w14:paraId="3BB1DC92" w14:textId="77777777" w:rsidR="003C1346" w:rsidRPr="00143358" w:rsidRDefault="003C1346" w:rsidP="003C1346">
      <w:pPr>
        <w:autoSpaceDE w:val="0"/>
        <w:autoSpaceDN w:val="0"/>
        <w:adjustRightInd w:val="0"/>
        <w:spacing w:after="0" w:line="240" w:lineRule="auto"/>
        <w:jc w:val="both"/>
        <w:rPr>
          <w:rFonts w:ascii="Aptos" w:hAnsi="Aptos" w:cs="Arial"/>
          <w:sz w:val="20"/>
          <w:szCs w:val="20"/>
        </w:rPr>
      </w:pPr>
      <w:r w:rsidRPr="00143358">
        <w:rPr>
          <w:rFonts w:ascii="Aptos" w:hAnsi="Aptos" w:cs="Arial"/>
          <w:sz w:val="20"/>
          <w:szCs w:val="20"/>
        </w:rPr>
        <w:t>The following expressions shall have the following meanings:</w:t>
      </w:r>
    </w:p>
    <w:p w14:paraId="316791E6" w14:textId="77777777" w:rsidR="003C1346" w:rsidRPr="00143358" w:rsidRDefault="003C1346" w:rsidP="003C1346">
      <w:pPr>
        <w:autoSpaceDE w:val="0"/>
        <w:autoSpaceDN w:val="0"/>
        <w:adjustRightInd w:val="0"/>
        <w:spacing w:after="0" w:line="240" w:lineRule="auto"/>
        <w:jc w:val="both"/>
        <w:rPr>
          <w:rFonts w:ascii="Aptos" w:hAnsi="Aptos" w:cs="Arial"/>
          <w:b/>
          <w:bCs/>
          <w:sz w:val="20"/>
          <w:szCs w:val="20"/>
        </w:rPr>
      </w:pPr>
    </w:p>
    <w:p w14:paraId="6D54FB9E" w14:textId="77777777" w:rsidR="003C1346" w:rsidRPr="00143358" w:rsidRDefault="003C1346" w:rsidP="003C1346">
      <w:pPr>
        <w:autoSpaceDE w:val="0"/>
        <w:autoSpaceDN w:val="0"/>
        <w:adjustRightInd w:val="0"/>
        <w:spacing w:after="0" w:line="240" w:lineRule="auto"/>
        <w:jc w:val="both"/>
        <w:rPr>
          <w:rFonts w:ascii="Aptos" w:hAnsi="Aptos" w:cs="Arial"/>
          <w:sz w:val="20"/>
          <w:szCs w:val="20"/>
        </w:rPr>
      </w:pPr>
      <w:r w:rsidRPr="00143358">
        <w:rPr>
          <w:rFonts w:ascii="Aptos" w:hAnsi="Aptos" w:cs="Arial"/>
          <w:b/>
          <w:bCs/>
          <w:sz w:val="20"/>
          <w:szCs w:val="20"/>
        </w:rPr>
        <w:t xml:space="preserve">‘Agreement Price’ </w:t>
      </w:r>
      <w:r w:rsidRPr="00143358">
        <w:rPr>
          <w:rFonts w:ascii="Aptos" w:hAnsi="Aptos" w:cs="Arial"/>
          <w:sz w:val="20"/>
          <w:szCs w:val="20"/>
        </w:rPr>
        <w:t>means the price (exclusive of any applicable VAT), payable to the Contractor under the Agreement as set out in the Order, for the full and proper performance by the Contractor of its obligations under the Agreement;</w:t>
      </w:r>
    </w:p>
    <w:p w14:paraId="7045DF25" w14:textId="77777777" w:rsidR="003C1346" w:rsidRPr="00143358" w:rsidRDefault="003C1346" w:rsidP="003C1346">
      <w:pPr>
        <w:autoSpaceDE w:val="0"/>
        <w:autoSpaceDN w:val="0"/>
        <w:adjustRightInd w:val="0"/>
        <w:spacing w:after="0" w:line="240" w:lineRule="auto"/>
        <w:jc w:val="both"/>
        <w:rPr>
          <w:rFonts w:ascii="Aptos" w:hAnsi="Aptos" w:cs="Arial"/>
          <w:b/>
          <w:bCs/>
          <w:sz w:val="20"/>
          <w:szCs w:val="20"/>
        </w:rPr>
      </w:pPr>
    </w:p>
    <w:p w14:paraId="438E8D4C" w14:textId="77777777" w:rsidR="003C1346" w:rsidRPr="00143358" w:rsidRDefault="003C1346" w:rsidP="003C1346">
      <w:pPr>
        <w:autoSpaceDE w:val="0"/>
        <w:autoSpaceDN w:val="0"/>
        <w:adjustRightInd w:val="0"/>
        <w:spacing w:after="0" w:line="240" w:lineRule="auto"/>
        <w:jc w:val="both"/>
        <w:rPr>
          <w:rFonts w:ascii="Aptos" w:hAnsi="Aptos" w:cs="Arial"/>
          <w:sz w:val="20"/>
          <w:szCs w:val="20"/>
        </w:rPr>
      </w:pPr>
      <w:r w:rsidRPr="00143358">
        <w:rPr>
          <w:rFonts w:ascii="Aptos" w:hAnsi="Aptos" w:cs="Arial"/>
          <w:b/>
          <w:bCs/>
          <w:sz w:val="20"/>
          <w:szCs w:val="20"/>
        </w:rPr>
        <w:t xml:space="preserve">‘Confidential Information’ </w:t>
      </w:r>
      <w:r w:rsidRPr="00143358">
        <w:rPr>
          <w:rFonts w:ascii="Aptos" w:hAnsi="Aptos" w:cs="Arial"/>
          <w:sz w:val="20"/>
          <w:szCs w:val="20"/>
        </w:rPr>
        <w:t>means any information in this Agreement and of either party which forms the subject matter of patent, copyright, registered design or other protected propriety right, information of the other party designated as “Commercially Sensitive Information” or information which is by its nature clearly confidential;</w:t>
      </w:r>
    </w:p>
    <w:p w14:paraId="4ECF6404" w14:textId="77777777" w:rsidR="003C1346" w:rsidRPr="00143358" w:rsidRDefault="003C1346" w:rsidP="003C1346">
      <w:pPr>
        <w:autoSpaceDE w:val="0"/>
        <w:autoSpaceDN w:val="0"/>
        <w:adjustRightInd w:val="0"/>
        <w:spacing w:after="0" w:line="240" w:lineRule="auto"/>
        <w:jc w:val="both"/>
        <w:rPr>
          <w:rFonts w:ascii="Aptos" w:hAnsi="Aptos" w:cs="Arial"/>
          <w:b/>
          <w:bCs/>
          <w:sz w:val="20"/>
          <w:szCs w:val="20"/>
        </w:rPr>
      </w:pPr>
    </w:p>
    <w:p w14:paraId="053CCB44" w14:textId="3D3FF94A" w:rsidR="003C1346" w:rsidRPr="00143358" w:rsidRDefault="003C1346" w:rsidP="003C1346">
      <w:pPr>
        <w:autoSpaceDE w:val="0"/>
        <w:autoSpaceDN w:val="0"/>
        <w:adjustRightInd w:val="0"/>
        <w:spacing w:after="0" w:line="240" w:lineRule="auto"/>
        <w:jc w:val="both"/>
        <w:rPr>
          <w:rFonts w:ascii="Aptos" w:hAnsi="Aptos" w:cs="Arial"/>
          <w:sz w:val="20"/>
          <w:szCs w:val="20"/>
        </w:rPr>
      </w:pPr>
      <w:r w:rsidRPr="00143358">
        <w:rPr>
          <w:rFonts w:ascii="Aptos" w:hAnsi="Aptos" w:cs="Arial"/>
          <w:b/>
          <w:bCs/>
          <w:sz w:val="20"/>
          <w:szCs w:val="20"/>
        </w:rPr>
        <w:t xml:space="preserve">‘Contracting Officer' </w:t>
      </w:r>
      <w:r w:rsidRPr="00143358">
        <w:rPr>
          <w:rFonts w:ascii="Aptos" w:hAnsi="Aptos" w:cs="Arial"/>
          <w:sz w:val="20"/>
          <w:szCs w:val="20"/>
        </w:rPr>
        <w:t xml:space="preserve">means the representative of </w:t>
      </w:r>
      <w:r w:rsidR="006B2946" w:rsidRPr="00143358">
        <w:rPr>
          <w:rFonts w:ascii="Aptos" w:hAnsi="Aptos" w:cs="Arial"/>
          <w:sz w:val="20"/>
          <w:szCs w:val="20"/>
        </w:rPr>
        <w:t>Sefton</w:t>
      </w:r>
      <w:r w:rsidR="00711E7F" w:rsidRPr="00143358">
        <w:rPr>
          <w:rFonts w:ascii="Aptos" w:hAnsi="Aptos" w:cs="Arial"/>
          <w:sz w:val="20"/>
          <w:szCs w:val="20"/>
        </w:rPr>
        <w:t xml:space="preserve"> Metropolitan Borough</w:t>
      </w:r>
      <w:r w:rsidR="00AE63F1" w:rsidRPr="00143358">
        <w:rPr>
          <w:rFonts w:ascii="Aptos" w:hAnsi="Aptos" w:cs="Arial"/>
          <w:sz w:val="20"/>
          <w:szCs w:val="20"/>
        </w:rPr>
        <w:t xml:space="preserve"> Council</w:t>
      </w:r>
      <w:r w:rsidRPr="00143358">
        <w:rPr>
          <w:rFonts w:ascii="Aptos" w:hAnsi="Aptos" w:cs="Arial"/>
          <w:sz w:val="20"/>
          <w:szCs w:val="20"/>
        </w:rPr>
        <w:t xml:space="preserve"> appointed to act on its behalf;</w:t>
      </w:r>
    </w:p>
    <w:p w14:paraId="084EB311" w14:textId="77777777" w:rsidR="003C1346" w:rsidRPr="00143358" w:rsidRDefault="003C1346" w:rsidP="003C1346">
      <w:pPr>
        <w:autoSpaceDE w:val="0"/>
        <w:autoSpaceDN w:val="0"/>
        <w:adjustRightInd w:val="0"/>
        <w:spacing w:after="0" w:line="240" w:lineRule="auto"/>
        <w:jc w:val="both"/>
        <w:rPr>
          <w:rFonts w:ascii="Aptos" w:hAnsi="Aptos" w:cs="Arial"/>
          <w:b/>
          <w:bCs/>
          <w:sz w:val="20"/>
          <w:szCs w:val="20"/>
        </w:rPr>
      </w:pPr>
    </w:p>
    <w:p w14:paraId="4E3851F7" w14:textId="3B1BAD39" w:rsidR="003C1346" w:rsidRPr="00143358" w:rsidRDefault="003C1346" w:rsidP="003C1346">
      <w:pPr>
        <w:autoSpaceDE w:val="0"/>
        <w:autoSpaceDN w:val="0"/>
        <w:adjustRightInd w:val="0"/>
        <w:spacing w:after="0" w:line="240" w:lineRule="auto"/>
        <w:jc w:val="both"/>
        <w:rPr>
          <w:rFonts w:ascii="Aptos" w:hAnsi="Aptos" w:cs="Arial"/>
          <w:sz w:val="20"/>
          <w:szCs w:val="20"/>
        </w:rPr>
      </w:pPr>
      <w:r w:rsidRPr="00143358">
        <w:rPr>
          <w:rFonts w:ascii="Aptos" w:hAnsi="Aptos" w:cs="Arial"/>
          <w:b/>
          <w:bCs/>
          <w:sz w:val="20"/>
          <w:szCs w:val="20"/>
        </w:rPr>
        <w:t xml:space="preserve">‘Contractor' </w:t>
      </w:r>
      <w:r w:rsidRPr="00143358">
        <w:rPr>
          <w:rFonts w:ascii="Aptos" w:hAnsi="Aptos" w:cs="Arial"/>
          <w:sz w:val="20"/>
          <w:szCs w:val="20"/>
        </w:rPr>
        <w:t xml:space="preserve">or </w:t>
      </w:r>
      <w:r w:rsidRPr="00143358">
        <w:rPr>
          <w:rFonts w:ascii="Aptos" w:hAnsi="Aptos" w:cs="Arial"/>
          <w:b/>
          <w:bCs/>
          <w:sz w:val="20"/>
          <w:szCs w:val="20"/>
        </w:rPr>
        <w:t xml:space="preserve">“Pharmacy’ </w:t>
      </w:r>
      <w:r w:rsidRPr="00143358">
        <w:rPr>
          <w:rFonts w:ascii="Aptos" w:hAnsi="Aptos" w:cs="Arial"/>
          <w:sz w:val="20"/>
          <w:szCs w:val="20"/>
        </w:rPr>
        <w:t xml:space="preserve">or </w:t>
      </w:r>
      <w:r w:rsidRPr="00143358">
        <w:rPr>
          <w:rFonts w:ascii="Aptos" w:hAnsi="Aptos" w:cs="Arial"/>
          <w:b/>
          <w:bCs/>
          <w:sz w:val="20"/>
          <w:szCs w:val="20"/>
        </w:rPr>
        <w:t xml:space="preserve">‘Pharmacy Contractor’ </w:t>
      </w:r>
      <w:r w:rsidRPr="00143358">
        <w:rPr>
          <w:rFonts w:ascii="Aptos" w:hAnsi="Aptos" w:cs="Arial"/>
          <w:sz w:val="20"/>
          <w:szCs w:val="20"/>
        </w:rPr>
        <w:t xml:space="preserve">or </w:t>
      </w:r>
      <w:r w:rsidRPr="00143358">
        <w:rPr>
          <w:rFonts w:ascii="Aptos" w:hAnsi="Aptos" w:cs="Arial"/>
          <w:b/>
          <w:bCs/>
          <w:sz w:val="20"/>
          <w:szCs w:val="20"/>
        </w:rPr>
        <w:t>‘</w:t>
      </w:r>
      <w:r w:rsidR="00100FC8" w:rsidRPr="00143358">
        <w:rPr>
          <w:rFonts w:ascii="Aptos" w:hAnsi="Aptos" w:cs="Arial"/>
          <w:b/>
          <w:bCs/>
          <w:sz w:val="20"/>
          <w:szCs w:val="20"/>
        </w:rPr>
        <w:t>Practitioner</w:t>
      </w:r>
      <w:r w:rsidRPr="00143358">
        <w:rPr>
          <w:rFonts w:ascii="Aptos" w:hAnsi="Aptos" w:cs="Arial"/>
          <w:b/>
          <w:bCs/>
          <w:sz w:val="20"/>
          <w:szCs w:val="20"/>
        </w:rPr>
        <w:t xml:space="preserve">’ </w:t>
      </w:r>
      <w:r w:rsidRPr="00143358">
        <w:rPr>
          <w:rFonts w:ascii="Aptos" w:hAnsi="Aptos" w:cs="Arial"/>
          <w:sz w:val="20"/>
          <w:szCs w:val="20"/>
        </w:rPr>
        <w:t>means the person, firm or company appointed by the Council to supply the Services under this Agreement and Order, shall include the Contractor's employees, personal representatives, successors and permitted assigns;</w:t>
      </w:r>
    </w:p>
    <w:p w14:paraId="61AD52CF" w14:textId="77777777" w:rsidR="003C1346" w:rsidRPr="00143358" w:rsidRDefault="003C1346" w:rsidP="003C1346">
      <w:pPr>
        <w:autoSpaceDE w:val="0"/>
        <w:autoSpaceDN w:val="0"/>
        <w:adjustRightInd w:val="0"/>
        <w:spacing w:after="0" w:line="240" w:lineRule="auto"/>
        <w:jc w:val="both"/>
        <w:rPr>
          <w:rFonts w:ascii="Aptos" w:hAnsi="Aptos" w:cs="Arial"/>
          <w:b/>
          <w:bCs/>
          <w:sz w:val="20"/>
          <w:szCs w:val="20"/>
        </w:rPr>
      </w:pPr>
    </w:p>
    <w:p w14:paraId="514EC67C" w14:textId="77777777" w:rsidR="003C1346" w:rsidRPr="00143358" w:rsidRDefault="003C1346" w:rsidP="003C1346">
      <w:pPr>
        <w:autoSpaceDE w:val="0"/>
        <w:autoSpaceDN w:val="0"/>
        <w:adjustRightInd w:val="0"/>
        <w:spacing w:after="0" w:line="240" w:lineRule="auto"/>
        <w:jc w:val="both"/>
        <w:rPr>
          <w:rFonts w:ascii="Aptos" w:hAnsi="Aptos" w:cs="Arial"/>
          <w:sz w:val="20"/>
          <w:szCs w:val="20"/>
        </w:rPr>
      </w:pPr>
      <w:r w:rsidRPr="00143358">
        <w:rPr>
          <w:rFonts w:ascii="Aptos" w:hAnsi="Aptos" w:cs="Arial"/>
          <w:b/>
          <w:bCs/>
          <w:sz w:val="20"/>
          <w:szCs w:val="20"/>
        </w:rPr>
        <w:t xml:space="preserve">‘Contractor Employees’ </w:t>
      </w:r>
      <w:r w:rsidRPr="00143358">
        <w:rPr>
          <w:rFonts w:ascii="Aptos" w:hAnsi="Aptos" w:cs="Arial"/>
          <w:sz w:val="20"/>
          <w:szCs w:val="20"/>
        </w:rPr>
        <w:t xml:space="preserve">or </w:t>
      </w:r>
      <w:r w:rsidRPr="00143358">
        <w:rPr>
          <w:rFonts w:ascii="Aptos" w:hAnsi="Aptos" w:cs="Arial"/>
          <w:b/>
          <w:bCs/>
          <w:sz w:val="20"/>
          <w:szCs w:val="20"/>
        </w:rPr>
        <w:t xml:space="preserve">‘Pharmacy Employees’ </w:t>
      </w:r>
      <w:r w:rsidRPr="00143358">
        <w:rPr>
          <w:rFonts w:ascii="Aptos" w:hAnsi="Aptos" w:cs="Arial"/>
          <w:sz w:val="20"/>
          <w:szCs w:val="20"/>
        </w:rPr>
        <w:t>means all persons employed by the Contractor together with the Contractor’s servants, agents, Contractors and sub-contractors used in the performance of its obligations under the Order and this Agreement;</w:t>
      </w:r>
    </w:p>
    <w:p w14:paraId="5621637B" w14:textId="77777777" w:rsidR="003C1346" w:rsidRPr="00143358" w:rsidRDefault="003C1346" w:rsidP="003C1346">
      <w:pPr>
        <w:autoSpaceDE w:val="0"/>
        <w:autoSpaceDN w:val="0"/>
        <w:adjustRightInd w:val="0"/>
        <w:spacing w:after="0" w:line="240" w:lineRule="auto"/>
        <w:jc w:val="both"/>
        <w:rPr>
          <w:rFonts w:ascii="Aptos" w:hAnsi="Aptos" w:cs="Arial"/>
          <w:b/>
          <w:bCs/>
          <w:sz w:val="20"/>
          <w:szCs w:val="20"/>
        </w:rPr>
      </w:pPr>
    </w:p>
    <w:p w14:paraId="59F236C1" w14:textId="48B3F282" w:rsidR="003C1346" w:rsidRPr="00143358" w:rsidRDefault="003C1346" w:rsidP="003C1346">
      <w:pPr>
        <w:autoSpaceDE w:val="0"/>
        <w:autoSpaceDN w:val="0"/>
        <w:adjustRightInd w:val="0"/>
        <w:spacing w:after="0" w:line="240" w:lineRule="auto"/>
        <w:jc w:val="both"/>
        <w:rPr>
          <w:rFonts w:ascii="Aptos" w:hAnsi="Aptos" w:cs="Arial"/>
          <w:sz w:val="20"/>
          <w:szCs w:val="20"/>
        </w:rPr>
      </w:pPr>
      <w:r w:rsidRPr="00143358">
        <w:rPr>
          <w:rFonts w:ascii="Aptos" w:hAnsi="Aptos" w:cs="Arial"/>
          <w:b/>
          <w:bCs/>
          <w:sz w:val="20"/>
          <w:szCs w:val="20"/>
        </w:rPr>
        <w:t xml:space="preserve">‘Council’ </w:t>
      </w:r>
      <w:r w:rsidRPr="00143358">
        <w:rPr>
          <w:rFonts w:ascii="Aptos" w:hAnsi="Aptos" w:cs="Arial"/>
          <w:sz w:val="20"/>
          <w:szCs w:val="20"/>
        </w:rPr>
        <w:t xml:space="preserve">means </w:t>
      </w:r>
      <w:r w:rsidR="006352F7" w:rsidRPr="00143358">
        <w:rPr>
          <w:rFonts w:ascii="Aptos" w:hAnsi="Aptos" w:cs="Arial"/>
          <w:sz w:val="20"/>
          <w:szCs w:val="20"/>
        </w:rPr>
        <w:t>Sefton</w:t>
      </w:r>
      <w:r w:rsidRPr="00143358">
        <w:rPr>
          <w:rFonts w:ascii="Aptos" w:hAnsi="Aptos" w:cs="Arial"/>
          <w:sz w:val="20"/>
          <w:szCs w:val="20"/>
        </w:rPr>
        <w:t xml:space="preserve"> </w:t>
      </w:r>
      <w:r w:rsidR="00711E7F" w:rsidRPr="00143358">
        <w:rPr>
          <w:rFonts w:ascii="Aptos" w:hAnsi="Aptos" w:cs="Arial"/>
          <w:sz w:val="20"/>
          <w:szCs w:val="20"/>
        </w:rPr>
        <w:t xml:space="preserve">Metropolitan Borough </w:t>
      </w:r>
      <w:r w:rsidRPr="00143358">
        <w:rPr>
          <w:rFonts w:ascii="Aptos" w:hAnsi="Aptos" w:cs="Arial"/>
          <w:sz w:val="20"/>
          <w:szCs w:val="20"/>
        </w:rPr>
        <w:t>Council, as the responsible body for Public Health;</w:t>
      </w:r>
    </w:p>
    <w:p w14:paraId="3C2B787C" w14:textId="77777777" w:rsidR="003C1346" w:rsidRPr="00143358" w:rsidRDefault="003C1346" w:rsidP="003C1346">
      <w:pPr>
        <w:autoSpaceDE w:val="0"/>
        <w:autoSpaceDN w:val="0"/>
        <w:adjustRightInd w:val="0"/>
        <w:spacing w:after="0" w:line="240" w:lineRule="auto"/>
        <w:jc w:val="both"/>
        <w:rPr>
          <w:rFonts w:ascii="Aptos" w:hAnsi="Aptos" w:cs="Arial"/>
          <w:b/>
          <w:bCs/>
          <w:sz w:val="20"/>
          <w:szCs w:val="20"/>
        </w:rPr>
      </w:pPr>
    </w:p>
    <w:p w14:paraId="6AB9F5E0" w14:textId="77777777" w:rsidR="003C1346" w:rsidRPr="00143358" w:rsidRDefault="003C1346" w:rsidP="003C1346">
      <w:pPr>
        <w:autoSpaceDE w:val="0"/>
        <w:autoSpaceDN w:val="0"/>
        <w:adjustRightInd w:val="0"/>
        <w:spacing w:after="0" w:line="240" w:lineRule="auto"/>
        <w:jc w:val="both"/>
        <w:rPr>
          <w:rFonts w:ascii="Aptos" w:hAnsi="Aptos" w:cs="Arial"/>
          <w:sz w:val="20"/>
          <w:szCs w:val="20"/>
        </w:rPr>
      </w:pPr>
      <w:r w:rsidRPr="00143358">
        <w:rPr>
          <w:rFonts w:ascii="Aptos" w:hAnsi="Aptos" w:cs="Arial"/>
          <w:b/>
          <w:bCs/>
          <w:sz w:val="20"/>
          <w:szCs w:val="20"/>
        </w:rPr>
        <w:t xml:space="preserve">‘Default’ </w:t>
      </w:r>
      <w:r w:rsidRPr="00143358">
        <w:rPr>
          <w:rFonts w:ascii="Aptos" w:hAnsi="Aptos" w:cs="Arial"/>
          <w:sz w:val="20"/>
          <w:szCs w:val="20"/>
        </w:rPr>
        <w:t>means any breach of the obligations of the relevant Party (including but not limited to fundamental breach or breach of a fundamental term) or any other default, act, omission, negligence or negligent statement of the relevant Party or the Employees in connection with or in relation to the subject-matter of the Order in respect of which such Party is liable to the other;</w:t>
      </w:r>
    </w:p>
    <w:p w14:paraId="259E9828" w14:textId="77777777" w:rsidR="003C1346" w:rsidRPr="00143358" w:rsidRDefault="003C1346" w:rsidP="003C1346">
      <w:pPr>
        <w:autoSpaceDE w:val="0"/>
        <w:autoSpaceDN w:val="0"/>
        <w:adjustRightInd w:val="0"/>
        <w:spacing w:after="0" w:line="240" w:lineRule="auto"/>
        <w:jc w:val="both"/>
        <w:rPr>
          <w:rFonts w:ascii="Aptos" w:hAnsi="Aptos" w:cs="Arial"/>
          <w:b/>
          <w:bCs/>
          <w:sz w:val="20"/>
          <w:szCs w:val="20"/>
        </w:rPr>
      </w:pPr>
    </w:p>
    <w:p w14:paraId="50400A00" w14:textId="77777777" w:rsidR="003C1346" w:rsidRPr="00143358" w:rsidRDefault="003C1346" w:rsidP="003C1346">
      <w:pPr>
        <w:autoSpaceDE w:val="0"/>
        <w:autoSpaceDN w:val="0"/>
        <w:adjustRightInd w:val="0"/>
        <w:spacing w:after="0" w:line="240" w:lineRule="auto"/>
        <w:jc w:val="both"/>
        <w:rPr>
          <w:rFonts w:ascii="Aptos" w:hAnsi="Aptos" w:cs="Arial"/>
          <w:sz w:val="20"/>
          <w:szCs w:val="20"/>
        </w:rPr>
      </w:pPr>
      <w:r w:rsidRPr="00143358">
        <w:rPr>
          <w:rFonts w:ascii="Aptos" w:hAnsi="Aptos" w:cs="Arial"/>
          <w:b/>
          <w:bCs/>
          <w:sz w:val="20"/>
          <w:szCs w:val="20"/>
        </w:rPr>
        <w:t xml:space="preserve">‘Order’ </w:t>
      </w:r>
      <w:r w:rsidRPr="00143358">
        <w:rPr>
          <w:rFonts w:ascii="Aptos" w:hAnsi="Aptos" w:cs="Arial"/>
          <w:sz w:val="20"/>
          <w:szCs w:val="20"/>
        </w:rPr>
        <w:t xml:space="preserve">means an order for Services served by the Council on the Contractor and as instructed via </w:t>
      </w:r>
      <w:proofErr w:type="spellStart"/>
      <w:r w:rsidRPr="00143358">
        <w:rPr>
          <w:rFonts w:ascii="Aptos" w:hAnsi="Aptos" w:cs="Arial"/>
          <w:sz w:val="20"/>
          <w:szCs w:val="20"/>
        </w:rPr>
        <w:t>PharmOutcomes</w:t>
      </w:r>
      <w:proofErr w:type="spellEnd"/>
      <w:r w:rsidRPr="00143358">
        <w:rPr>
          <w:rFonts w:ascii="Aptos" w:hAnsi="Aptos" w:cs="Arial"/>
          <w:sz w:val="20"/>
          <w:szCs w:val="20"/>
        </w:rPr>
        <w:t>;</w:t>
      </w:r>
    </w:p>
    <w:p w14:paraId="43CC892D" w14:textId="77777777" w:rsidR="003C1346" w:rsidRPr="00143358" w:rsidRDefault="003C1346" w:rsidP="003C1346">
      <w:pPr>
        <w:autoSpaceDE w:val="0"/>
        <w:autoSpaceDN w:val="0"/>
        <w:adjustRightInd w:val="0"/>
        <w:spacing w:after="0" w:line="240" w:lineRule="auto"/>
        <w:jc w:val="both"/>
        <w:rPr>
          <w:rFonts w:ascii="Aptos" w:hAnsi="Aptos" w:cs="Arial"/>
          <w:b/>
          <w:bCs/>
          <w:sz w:val="20"/>
          <w:szCs w:val="20"/>
        </w:rPr>
      </w:pPr>
    </w:p>
    <w:p w14:paraId="18B761C3" w14:textId="77777777" w:rsidR="00B54BEE" w:rsidRPr="00143358" w:rsidRDefault="003C1346" w:rsidP="00B54BEE">
      <w:pPr>
        <w:autoSpaceDE w:val="0"/>
        <w:autoSpaceDN w:val="0"/>
        <w:adjustRightInd w:val="0"/>
        <w:spacing w:after="0" w:line="240" w:lineRule="auto"/>
        <w:jc w:val="both"/>
        <w:rPr>
          <w:rFonts w:ascii="Aptos" w:hAnsi="Aptos" w:cs="Arial"/>
          <w:sz w:val="20"/>
          <w:szCs w:val="20"/>
        </w:rPr>
      </w:pPr>
      <w:r w:rsidRPr="00143358">
        <w:rPr>
          <w:rFonts w:ascii="Aptos" w:hAnsi="Aptos" w:cs="Arial"/>
          <w:b/>
          <w:bCs/>
          <w:sz w:val="20"/>
          <w:szCs w:val="20"/>
        </w:rPr>
        <w:t xml:space="preserve">‘Party’ </w:t>
      </w:r>
      <w:r w:rsidRPr="00143358">
        <w:rPr>
          <w:rFonts w:ascii="Aptos" w:hAnsi="Aptos" w:cs="Arial"/>
          <w:sz w:val="20"/>
          <w:szCs w:val="20"/>
        </w:rPr>
        <w:t>means the Council or the Contractor;</w:t>
      </w:r>
    </w:p>
    <w:p w14:paraId="4E2E2438" w14:textId="77777777" w:rsidR="00B54BEE" w:rsidRPr="00143358" w:rsidRDefault="00B54BEE" w:rsidP="00B54BEE">
      <w:pPr>
        <w:autoSpaceDE w:val="0"/>
        <w:autoSpaceDN w:val="0"/>
        <w:adjustRightInd w:val="0"/>
        <w:spacing w:after="0" w:line="240" w:lineRule="auto"/>
        <w:jc w:val="both"/>
        <w:rPr>
          <w:rFonts w:ascii="Aptos" w:hAnsi="Aptos" w:cs="Arial"/>
          <w:sz w:val="20"/>
          <w:szCs w:val="20"/>
        </w:rPr>
      </w:pPr>
    </w:p>
    <w:p w14:paraId="5B3062E4" w14:textId="77777777" w:rsidR="00B54BEE" w:rsidRPr="00143358" w:rsidRDefault="003C1346" w:rsidP="00B54BEE">
      <w:pPr>
        <w:autoSpaceDE w:val="0"/>
        <w:autoSpaceDN w:val="0"/>
        <w:adjustRightInd w:val="0"/>
        <w:spacing w:after="0" w:line="240" w:lineRule="auto"/>
        <w:jc w:val="both"/>
        <w:rPr>
          <w:rFonts w:ascii="Aptos" w:hAnsi="Aptos" w:cs="Arial"/>
          <w:sz w:val="20"/>
          <w:szCs w:val="20"/>
        </w:rPr>
      </w:pPr>
      <w:r w:rsidRPr="00143358">
        <w:rPr>
          <w:rFonts w:ascii="Aptos" w:hAnsi="Aptos" w:cs="Arial"/>
          <w:b/>
          <w:bCs/>
          <w:sz w:val="20"/>
          <w:szCs w:val="20"/>
        </w:rPr>
        <w:t xml:space="preserve">‘Premises’ </w:t>
      </w:r>
      <w:r w:rsidRPr="00143358">
        <w:rPr>
          <w:rFonts w:ascii="Aptos" w:hAnsi="Aptos" w:cs="Arial"/>
          <w:sz w:val="20"/>
          <w:szCs w:val="20"/>
        </w:rPr>
        <w:t>means any location where the Services are delivered as set out in the Order;</w:t>
      </w:r>
    </w:p>
    <w:p w14:paraId="6A4EA9E7" w14:textId="77777777" w:rsidR="00B54BEE" w:rsidRPr="00143358" w:rsidRDefault="00B54BEE" w:rsidP="00B54BEE">
      <w:pPr>
        <w:autoSpaceDE w:val="0"/>
        <w:autoSpaceDN w:val="0"/>
        <w:adjustRightInd w:val="0"/>
        <w:spacing w:after="0" w:line="240" w:lineRule="auto"/>
        <w:jc w:val="both"/>
        <w:rPr>
          <w:rFonts w:ascii="Aptos" w:hAnsi="Aptos" w:cs="Arial"/>
          <w:sz w:val="20"/>
          <w:szCs w:val="20"/>
        </w:rPr>
      </w:pPr>
    </w:p>
    <w:p w14:paraId="66D90464" w14:textId="2CE3F6E6" w:rsidR="00B54BEE" w:rsidRPr="00143358" w:rsidRDefault="003C1346" w:rsidP="00B54BEE">
      <w:pPr>
        <w:autoSpaceDE w:val="0"/>
        <w:autoSpaceDN w:val="0"/>
        <w:adjustRightInd w:val="0"/>
        <w:spacing w:after="0" w:line="240" w:lineRule="auto"/>
        <w:jc w:val="both"/>
        <w:rPr>
          <w:rFonts w:ascii="Aptos" w:hAnsi="Aptos" w:cs="Arial"/>
          <w:sz w:val="20"/>
          <w:szCs w:val="20"/>
        </w:rPr>
      </w:pPr>
      <w:r w:rsidRPr="00143358">
        <w:rPr>
          <w:rFonts w:ascii="Aptos" w:hAnsi="Aptos" w:cs="Arial"/>
          <w:b/>
          <w:bCs/>
          <w:sz w:val="20"/>
          <w:szCs w:val="20"/>
        </w:rPr>
        <w:t>‘Public Health</w:t>
      </w:r>
      <w:r w:rsidR="00BE3652" w:rsidRPr="00143358">
        <w:rPr>
          <w:rFonts w:ascii="Aptos" w:hAnsi="Aptos" w:cs="Arial"/>
          <w:b/>
          <w:bCs/>
          <w:sz w:val="20"/>
          <w:szCs w:val="20"/>
        </w:rPr>
        <w:t xml:space="preserve"> </w:t>
      </w:r>
      <w:r w:rsidR="008A29F1" w:rsidRPr="00143358">
        <w:rPr>
          <w:rFonts w:ascii="Aptos" w:hAnsi="Aptos" w:cs="Arial"/>
          <w:b/>
          <w:bCs/>
          <w:sz w:val="20"/>
          <w:szCs w:val="20"/>
        </w:rPr>
        <w:t>Sefton</w:t>
      </w:r>
      <w:r w:rsidR="00AE63F1" w:rsidRPr="00143358">
        <w:rPr>
          <w:rFonts w:ascii="Aptos" w:hAnsi="Aptos" w:cs="Arial"/>
          <w:b/>
          <w:bCs/>
          <w:sz w:val="20"/>
          <w:szCs w:val="20"/>
        </w:rPr>
        <w:t>’</w:t>
      </w:r>
      <w:r w:rsidRPr="00143358">
        <w:rPr>
          <w:rFonts w:ascii="Aptos" w:hAnsi="Aptos" w:cs="Arial"/>
          <w:b/>
          <w:bCs/>
          <w:sz w:val="20"/>
          <w:szCs w:val="20"/>
        </w:rPr>
        <w:t xml:space="preserve"> </w:t>
      </w:r>
      <w:r w:rsidRPr="00143358">
        <w:rPr>
          <w:rFonts w:ascii="Aptos" w:hAnsi="Aptos" w:cs="Arial"/>
          <w:sz w:val="20"/>
          <w:szCs w:val="20"/>
        </w:rPr>
        <w:t xml:space="preserve">means the local authority of </w:t>
      </w:r>
      <w:r w:rsidR="008A29F1" w:rsidRPr="00143358">
        <w:rPr>
          <w:rFonts w:ascii="Aptos" w:hAnsi="Aptos" w:cs="Arial"/>
          <w:sz w:val="20"/>
          <w:szCs w:val="20"/>
        </w:rPr>
        <w:t xml:space="preserve">Sefton </w:t>
      </w:r>
      <w:r w:rsidR="00711E7F" w:rsidRPr="00143358">
        <w:rPr>
          <w:rFonts w:ascii="Aptos" w:hAnsi="Aptos" w:cs="Arial"/>
          <w:sz w:val="20"/>
          <w:szCs w:val="20"/>
        </w:rPr>
        <w:t xml:space="preserve">Metropolitan </w:t>
      </w:r>
      <w:r w:rsidR="008A29F1" w:rsidRPr="00143358">
        <w:rPr>
          <w:rFonts w:ascii="Aptos" w:hAnsi="Aptos" w:cs="Arial"/>
          <w:sz w:val="20"/>
          <w:szCs w:val="20"/>
        </w:rPr>
        <w:t>Borough Council</w:t>
      </w:r>
      <w:r w:rsidRPr="00143358">
        <w:rPr>
          <w:rFonts w:ascii="Aptos" w:hAnsi="Aptos" w:cs="Arial"/>
          <w:sz w:val="20"/>
          <w:szCs w:val="20"/>
        </w:rPr>
        <w:t>;</w:t>
      </w:r>
    </w:p>
    <w:p w14:paraId="0EE2C7A2" w14:textId="77777777" w:rsidR="00711E7F" w:rsidRPr="00143358" w:rsidRDefault="00711E7F" w:rsidP="00B54BEE">
      <w:pPr>
        <w:autoSpaceDE w:val="0"/>
        <w:autoSpaceDN w:val="0"/>
        <w:adjustRightInd w:val="0"/>
        <w:spacing w:after="0" w:line="240" w:lineRule="auto"/>
        <w:jc w:val="both"/>
        <w:rPr>
          <w:rFonts w:ascii="Aptos" w:hAnsi="Aptos" w:cs="Arial"/>
          <w:sz w:val="20"/>
          <w:szCs w:val="20"/>
        </w:rPr>
      </w:pPr>
    </w:p>
    <w:p w14:paraId="0F53EB5C" w14:textId="25783054" w:rsidR="00B54BEE" w:rsidRPr="00143358" w:rsidRDefault="00711E7F" w:rsidP="00B54BEE">
      <w:pPr>
        <w:autoSpaceDE w:val="0"/>
        <w:autoSpaceDN w:val="0"/>
        <w:adjustRightInd w:val="0"/>
        <w:spacing w:after="0" w:line="240" w:lineRule="auto"/>
        <w:jc w:val="both"/>
        <w:rPr>
          <w:rFonts w:ascii="Aptos" w:hAnsi="Aptos" w:cs="Arial"/>
          <w:sz w:val="20"/>
          <w:szCs w:val="20"/>
        </w:rPr>
      </w:pPr>
      <w:r w:rsidRPr="00143358">
        <w:rPr>
          <w:rFonts w:ascii="Aptos" w:hAnsi="Aptos" w:cs="Arial"/>
          <w:sz w:val="20"/>
          <w:szCs w:val="20"/>
        </w:rPr>
        <w:t>‘</w:t>
      </w:r>
      <w:r w:rsidR="003C1346" w:rsidRPr="00143358">
        <w:rPr>
          <w:rFonts w:ascii="Aptos" w:hAnsi="Aptos" w:cs="Arial"/>
          <w:b/>
          <w:bCs/>
          <w:sz w:val="20"/>
          <w:szCs w:val="20"/>
        </w:rPr>
        <w:t xml:space="preserve">Services’ </w:t>
      </w:r>
      <w:r w:rsidR="003C1346" w:rsidRPr="00143358">
        <w:rPr>
          <w:rFonts w:ascii="Aptos" w:hAnsi="Aptos" w:cs="Arial"/>
          <w:sz w:val="20"/>
          <w:szCs w:val="20"/>
        </w:rPr>
        <w:t>means the services to be provided by the Contractor as set out in the Specification;</w:t>
      </w:r>
    </w:p>
    <w:p w14:paraId="2178D6A8" w14:textId="77777777" w:rsidR="00B54BEE" w:rsidRPr="00143358" w:rsidRDefault="00B54BEE" w:rsidP="00B54BEE">
      <w:pPr>
        <w:autoSpaceDE w:val="0"/>
        <w:autoSpaceDN w:val="0"/>
        <w:adjustRightInd w:val="0"/>
        <w:spacing w:after="0" w:line="240" w:lineRule="auto"/>
        <w:jc w:val="both"/>
        <w:rPr>
          <w:rFonts w:ascii="Aptos" w:hAnsi="Aptos" w:cs="Arial"/>
          <w:sz w:val="20"/>
          <w:szCs w:val="20"/>
        </w:rPr>
      </w:pPr>
    </w:p>
    <w:p w14:paraId="33CFA148" w14:textId="5A4B70E3" w:rsidR="003C1346" w:rsidRPr="00143358" w:rsidRDefault="003C1346" w:rsidP="00B54BEE">
      <w:pPr>
        <w:autoSpaceDE w:val="0"/>
        <w:autoSpaceDN w:val="0"/>
        <w:adjustRightInd w:val="0"/>
        <w:spacing w:after="0" w:line="240" w:lineRule="auto"/>
        <w:jc w:val="both"/>
        <w:rPr>
          <w:rFonts w:ascii="Aptos" w:hAnsi="Aptos" w:cs="Arial"/>
          <w:sz w:val="20"/>
          <w:szCs w:val="20"/>
        </w:rPr>
      </w:pPr>
      <w:r w:rsidRPr="00143358">
        <w:rPr>
          <w:rFonts w:ascii="Aptos" w:hAnsi="Aptos" w:cs="Arial"/>
          <w:b/>
          <w:bCs/>
          <w:sz w:val="20"/>
          <w:szCs w:val="20"/>
        </w:rPr>
        <w:t xml:space="preserve">‘Specification’ </w:t>
      </w:r>
      <w:r w:rsidRPr="00143358">
        <w:rPr>
          <w:rFonts w:ascii="Aptos" w:hAnsi="Aptos" w:cs="Arial"/>
          <w:sz w:val="20"/>
          <w:szCs w:val="20"/>
        </w:rPr>
        <w:t>means the scope of the Services to be provided pursuant to the Order and this Agreement a</w:t>
      </w:r>
      <w:r w:rsidR="00D701F5" w:rsidRPr="00143358">
        <w:rPr>
          <w:rFonts w:ascii="Aptos" w:hAnsi="Aptos" w:cs="Arial"/>
          <w:sz w:val="20"/>
          <w:szCs w:val="20"/>
        </w:rPr>
        <w:t>nd set out in the Specification</w:t>
      </w:r>
      <w:r w:rsidR="00711E7F" w:rsidRPr="00143358">
        <w:rPr>
          <w:rFonts w:ascii="Aptos" w:hAnsi="Aptos" w:cs="Arial"/>
          <w:sz w:val="20"/>
          <w:szCs w:val="20"/>
        </w:rPr>
        <w:t>.</w:t>
      </w:r>
    </w:p>
    <w:sectPr w:rsidR="003C1346" w:rsidRPr="00143358" w:rsidSect="002B6341">
      <w:footerReference w:type="default" r:id="rId15"/>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7FA7B1" w14:textId="77777777" w:rsidR="00C3159A" w:rsidRDefault="00C3159A" w:rsidP="00D9724A">
      <w:pPr>
        <w:spacing w:after="0" w:line="240" w:lineRule="auto"/>
      </w:pPr>
      <w:r>
        <w:separator/>
      </w:r>
    </w:p>
  </w:endnote>
  <w:endnote w:type="continuationSeparator" w:id="0">
    <w:p w14:paraId="5DD89E4D" w14:textId="77777777" w:rsidR="00C3159A" w:rsidRDefault="00C3159A" w:rsidP="00D9724A">
      <w:pPr>
        <w:spacing w:after="0" w:line="240" w:lineRule="auto"/>
      </w:pPr>
      <w:r>
        <w:continuationSeparator/>
      </w:r>
    </w:p>
  </w:endnote>
  <w:endnote w:type="continuationNotice" w:id="1">
    <w:p w14:paraId="10E9B16D" w14:textId="77777777" w:rsidR="00C3159A" w:rsidRDefault="00C3159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61270952"/>
      <w:docPartObj>
        <w:docPartGallery w:val="Page Numbers (Bottom of Page)"/>
        <w:docPartUnique/>
      </w:docPartObj>
    </w:sdtPr>
    <w:sdtEndPr>
      <w:rPr>
        <w:noProof/>
      </w:rPr>
    </w:sdtEndPr>
    <w:sdtContent>
      <w:p w14:paraId="017D5B6A" w14:textId="4C7CA9AE" w:rsidR="00022293" w:rsidRDefault="00022293">
        <w:pPr>
          <w:pStyle w:val="Footer"/>
          <w:jc w:val="right"/>
        </w:pPr>
        <w:r>
          <w:fldChar w:fldCharType="begin"/>
        </w:r>
        <w:r>
          <w:instrText xml:space="preserve"> PAGE   \* MERGEFORMAT </w:instrText>
        </w:r>
        <w:r>
          <w:fldChar w:fldCharType="separate"/>
        </w:r>
        <w:r>
          <w:rPr>
            <w:noProof/>
          </w:rPr>
          <w:t>6</w:t>
        </w:r>
        <w:r>
          <w:rPr>
            <w:noProof/>
          </w:rPr>
          <w:fldChar w:fldCharType="end"/>
        </w:r>
      </w:p>
    </w:sdtContent>
  </w:sdt>
  <w:p w14:paraId="6F4E0B4A" w14:textId="77777777" w:rsidR="00022293" w:rsidRDefault="000222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80521D" w14:textId="77777777" w:rsidR="00C3159A" w:rsidRDefault="00C3159A" w:rsidP="00D9724A">
      <w:pPr>
        <w:spacing w:after="0" w:line="240" w:lineRule="auto"/>
      </w:pPr>
      <w:r>
        <w:separator/>
      </w:r>
    </w:p>
  </w:footnote>
  <w:footnote w:type="continuationSeparator" w:id="0">
    <w:p w14:paraId="67D3B538" w14:textId="77777777" w:rsidR="00C3159A" w:rsidRDefault="00C3159A" w:rsidP="00D9724A">
      <w:pPr>
        <w:spacing w:after="0" w:line="240" w:lineRule="auto"/>
      </w:pPr>
      <w:r>
        <w:continuationSeparator/>
      </w:r>
    </w:p>
  </w:footnote>
  <w:footnote w:type="continuationNotice" w:id="1">
    <w:p w14:paraId="7B9C1D66" w14:textId="77777777" w:rsidR="00C3159A" w:rsidRDefault="00C3159A">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4358C"/>
    <w:multiLevelType w:val="hybridMultilevel"/>
    <w:tmpl w:val="D608876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69069F8"/>
    <w:multiLevelType w:val="hybridMultilevel"/>
    <w:tmpl w:val="3E4AFE6E"/>
    <w:lvl w:ilvl="0" w:tplc="E5860A56">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99E1931"/>
    <w:multiLevelType w:val="multilevel"/>
    <w:tmpl w:val="4E8EFAA4"/>
    <w:lvl w:ilvl="0">
      <w:start w:val="1"/>
      <w:numFmt w:val="bullet"/>
      <w:lvlText w:val=""/>
      <w:lvlJc w:val="left"/>
      <w:pPr>
        <w:tabs>
          <w:tab w:val="num" w:pos="720"/>
        </w:tabs>
        <w:ind w:left="720" w:hanging="360"/>
      </w:pPr>
      <w:rPr>
        <w:rFonts w:ascii="Symbol" w:hAnsi="Symbol" w:hint="default"/>
        <w:sz w:val="20"/>
      </w:rPr>
    </w:lvl>
    <w:lvl w:ilvl="1">
      <w:start w:val="10"/>
      <w:numFmt w:val="decimal"/>
      <w:lvlText w:val="%2."/>
      <w:lvlJc w:val="left"/>
      <w:pPr>
        <w:ind w:left="1440" w:hanging="360"/>
      </w:pPr>
      <w:rPr>
        <w:rFonts w:hint="default"/>
      </w:rPr>
    </w:lvl>
    <w:lvl w:ilvl="2">
      <w:start w:val="1"/>
      <w:numFmt w:val="lowerLetter"/>
      <w:lvlText w:val="%3."/>
      <w:lvlJc w:val="left"/>
      <w:pPr>
        <w:ind w:left="2160" w:hanging="360"/>
      </w:pPr>
      <w:rPr>
        <w:rFonts w:hint="default"/>
      </w:rPr>
    </w:lvl>
    <w:lvl w:ilvl="3">
      <w:start w:val="6"/>
      <w:numFmt w:val="decimal"/>
      <w:lvlText w:val="%4"/>
      <w:lvlJc w:val="left"/>
      <w:pPr>
        <w:ind w:left="2880" w:hanging="360"/>
      </w:pPr>
      <w:rPr>
        <w:rFonts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5F15C6"/>
    <w:multiLevelType w:val="hybridMultilevel"/>
    <w:tmpl w:val="280EFD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C205352"/>
    <w:multiLevelType w:val="hybridMultilevel"/>
    <w:tmpl w:val="65F8685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0C2460BC"/>
    <w:multiLevelType w:val="hybridMultilevel"/>
    <w:tmpl w:val="B84CD49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0CEE3A05"/>
    <w:multiLevelType w:val="hybridMultilevel"/>
    <w:tmpl w:val="45FEB03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12B4BFB"/>
    <w:multiLevelType w:val="hybridMultilevel"/>
    <w:tmpl w:val="0AFCBB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AFB5034"/>
    <w:multiLevelType w:val="multilevel"/>
    <w:tmpl w:val="3B4051AC"/>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20895C76"/>
    <w:multiLevelType w:val="hybridMultilevel"/>
    <w:tmpl w:val="DEACF6AE"/>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0" w15:restartNumberingAfterBreak="0">
    <w:nsid w:val="20A33C5E"/>
    <w:multiLevelType w:val="hybridMultilevel"/>
    <w:tmpl w:val="05E47758"/>
    <w:lvl w:ilvl="0" w:tplc="08090019">
      <w:start w:val="9"/>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1AB447E"/>
    <w:multiLevelType w:val="multilevel"/>
    <w:tmpl w:val="CE8AFD48"/>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4162A9B"/>
    <w:multiLevelType w:val="multilevel"/>
    <w:tmpl w:val="8E328D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4DD5999"/>
    <w:multiLevelType w:val="hybridMultilevel"/>
    <w:tmpl w:val="385A29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1D20D3B"/>
    <w:multiLevelType w:val="multilevel"/>
    <w:tmpl w:val="621C59EC"/>
    <w:lvl w:ilvl="0">
      <w:start w:val="7"/>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335D3412"/>
    <w:multiLevelType w:val="hybridMultilevel"/>
    <w:tmpl w:val="EB221B1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36A64427"/>
    <w:multiLevelType w:val="hybridMultilevel"/>
    <w:tmpl w:val="8D740D0C"/>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3A63289F"/>
    <w:multiLevelType w:val="hybridMultilevel"/>
    <w:tmpl w:val="38708484"/>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3E8A7FDB"/>
    <w:multiLevelType w:val="hybridMultilevel"/>
    <w:tmpl w:val="833884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5092676"/>
    <w:multiLevelType w:val="hybridMultilevel"/>
    <w:tmpl w:val="0F20BAA6"/>
    <w:lvl w:ilvl="0" w:tplc="7B32CB5A">
      <w:start w:val="1"/>
      <w:numFmt w:val="bullet"/>
      <w:lvlText w:val="-"/>
      <w:lvlJc w:val="left"/>
      <w:pPr>
        <w:ind w:left="720" w:hanging="360"/>
      </w:pPr>
      <w:rPr>
        <w:rFonts w:ascii="Arial" w:eastAsia="Calibri" w:hAnsi="Arial"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45441121"/>
    <w:multiLevelType w:val="multilevel"/>
    <w:tmpl w:val="829622CE"/>
    <w:lvl w:ilvl="0">
      <w:start w:val="1"/>
      <w:numFmt w:val="decimal"/>
      <w:lvlText w:val="%1."/>
      <w:lvlJc w:val="left"/>
      <w:pPr>
        <w:ind w:left="720" w:hanging="360"/>
      </w:pPr>
      <w:rPr>
        <w:rFonts w:cs="Times New Roman" w:hint="default"/>
      </w:rPr>
    </w:lvl>
    <w:lvl w:ilvl="1">
      <w:start w:val="1"/>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21" w15:restartNumberingAfterBreak="0">
    <w:nsid w:val="457D1BA1"/>
    <w:multiLevelType w:val="hybridMultilevel"/>
    <w:tmpl w:val="F6A22D20"/>
    <w:lvl w:ilvl="0" w:tplc="ECB20392">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6D94195"/>
    <w:multiLevelType w:val="hybridMultilevel"/>
    <w:tmpl w:val="3E640640"/>
    <w:lvl w:ilvl="0" w:tplc="D624E268">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86C2B74"/>
    <w:multiLevelType w:val="hybridMultilevel"/>
    <w:tmpl w:val="0F7678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1C4003B"/>
    <w:multiLevelType w:val="hybridMultilevel"/>
    <w:tmpl w:val="22F20A12"/>
    <w:lvl w:ilvl="0" w:tplc="7B32CB5A">
      <w:start w:val="1"/>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3C3272B"/>
    <w:multiLevelType w:val="hybridMultilevel"/>
    <w:tmpl w:val="A830DD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6956AB0"/>
    <w:multiLevelType w:val="hybridMultilevel"/>
    <w:tmpl w:val="BBB4A182"/>
    <w:lvl w:ilvl="0" w:tplc="74661180">
      <w:start w:val="3"/>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6E851CD"/>
    <w:multiLevelType w:val="hybridMultilevel"/>
    <w:tmpl w:val="E8D0FE4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8" w15:restartNumberingAfterBreak="0">
    <w:nsid w:val="5B8D0192"/>
    <w:multiLevelType w:val="multilevel"/>
    <w:tmpl w:val="934A0B7E"/>
    <w:lvl w:ilvl="0">
      <w:start w:val="6"/>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5C8F14A6"/>
    <w:multiLevelType w:val="hybridMultilevel"/>
    <w:tmpl w:val="67024D7C"/>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63A913CA"/>
    <w:multiLevelType w:val="hybridMultilevel"/>
    <w:tmpl w:val="A5D686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3BE4AA8"/>
    <w:multiLevelType w:val="hybridMultilevel"/>
    <w:tmpl w:val="B1D246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4FE362F"/>
    <w:multiLevelType w:val="hybridMultilevel"/>
    <w:tmpl w:val="2C58B188"/>
    <w:lvl w:ilvl="0" w:tplc="7B32CB5A">
      <w:start w:val="1"/>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54F659E"/>
    <w:multiLevelType w:val="hybridMultilevel"/>
    <w:tmpl w:val="DED06A86"/>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655D747A"/>
    <w:multiLevelType w:val="hybridMultilevel"/>
    <w:tmpl w:val="67C8D23A"/>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5EE3496"/>
    <w:multiLevelType w:val="hybridMultilevel"/>
    <w:tmpl w:val="C0AE4760"/>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721603D5"/>
    <w:multiLevelType w:val="hybridMultilevel"/>
    <w:tmpl w:val="6E8692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4662C3C"/>
    <w:multiLevelType w:val="hybridMultilevel"/>
    <w:tmpl w:val="27F09AB6"/>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50167B5"/>
    <w:multiLevelType w:val="hybridMultilevel"/>
    <w:tmpl w:val="02A4C890"/>
    <w:lvl w:ilvl="0" w:tplc="E5860A56">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783302AF"/>
    <w:multiLevelType w:val="hybridMultilevel"/>
    <w:tmpl w:val="389E62EC"/>
    <w:lvl w:ilvl="0" w:tplc="DCA41C92">
      <w:start w:val="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B163CA1"/>
    <w:multiLevelType w:val="hybridMultilevel"/>
    <w:tmpl w:val="CBB439BE"/>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502013227">
    <w:abstractNumId w:val="20"/>
  </w:num>
  <w:num w:numId="2" w16cid:durableId="1635284089">
    <w:abstractNumId w:val="37"/>
  </w:num>
  <w:num w:numId="3" w16cid:durableId="760107903">
    <w:abstractNumId w:val="31"/>
  </w:num>
  <w:num w:numId="4" w16cid:durableId="1574780262">
    <w:abstractNumId w:val="36"/>
  </w:num>
  <w:num w:numId="5" w16cid:durableId="1324817157">
    <w:abstractNumId w:val="26"/>
  </w:num>
  <w:num w:numId="6" w16cid:durableId="1599020426">
    <w:abstractNumId w:val="22"/>
  </w:num>
  <w:num w:numId="7" w16cid:durableId="1973172171">
    <w:abstractNumId w:val="8"/>
  </w:num>
  <w:num w:numId="8" w16cid:durableId="97913720">
    <w:abstractNumId w:val="14"/>
  </w:num>
  <w:num w:numId="9" w16cid:durableId="1858960836">
    <w:abstractNumId w:val="2"/>
  </w:num>
  <w:num w:numId="10" w16cid:durableId="2108965880">
    <w:abstractNumId w:val="0"/>
  </w:num>
  <w:num w:numId="11" w16cid:durableId="1212881071">
    <w:abstractNumId w:val="15"/>
  </w:num>
  <w:num w:numId="12" w16cid:durableId="1921715125">
    <w:abstractNumId w:val="5"/>
  </w:num>
  <w:num w:numId="13" w16cid:durableId="1969510087">
    <w:abstractNumId w:val="4"/>
  </w:num>
  <w:num w:numId="14" w16cid:durableId="412825262">
    <w:abstractNumId w:val="7"/>
  </w:num>
  <w:num w:numId="15" w16cid:durableId="1840850248">
    <w:abstractNumId w:val="25"/>
  </w:num>
  <w:num w:numId="16" w16cid:durableId="1071075423">
    <w:abstractNumId w:val="18"/>
  </w:num>
  <w:num w:numId="17" w16cid:durableId="676732960">
    <w:abstractNumId w:val="27"/>
  </w:num>
  <w:num w:numId="18" w16cid:durableId="1262881680">
    <w:abstractNumId w:val="32"/>
  </w:num>
  <w:num w:numId="19" w16cid:durableId="1521700806">
    <w:abstractNumId w:val="29"/>
  </w:num>
  <w:num w:numId="20" w16cid:durableId="1635872860">
    <w:abstractNumId w:val="23"/>
  </w:num>
  <w:num w:numId="21" w16cid:durableId="1209024779">
    <w:abstractNumId w:val="16"/>
  </w:num>
  <w:num w:numId="22" w16cid:durableId="1569656789">
    <w:abstractNumId w:val="10"/>
  </w:num>
  <w:num w:numId="23" w16cid:durableId="1817910806">
    <w:abstractNumId w:val="34"/>
  </w:num>
  <w:num w:numId="24" w16cid:durableId="1906211960">
    <w:abstractNumId w:val="24"/>
  </w:num>
  <w:num w:numId="25" w16cid:durableId="443354638">
    <w:abstractNumId w:val="40"/>
  </w:num>
  <w:num w:numId="26" w16cid:durableId="721909717">
    <w:abstractNumId w:val="19"/>
  </w:num>
  <w:num w:numId="27" w16cid:durableId="707417035">
    <w:abstractNumId w:val="35"/>
  </w:num>
  <w:num w:numId="28" w16cid:durableId="159125667">
    <w:abstractNumId w:val="30"/>
  </w:num>
  <w:num w:numId="29" w16cid:durableId="499319159">
    <w:abstractNumId w:val="17"/>
  </w:num>
  <w:num w:numId="30" w16cid:durableId="1673070264">
    <w:abstractNumId w:val="38"/>
  </w:num>
  <w:num w:numId="31" w16cid:durableId="1638490905">
    <w:abstractNumId w:val="1"/>
  </w:num>
  <w:num w:numId="32" w16cid:durableId="874268134">
    <w:abstractNumId w:val="21"/>
  </w:num>
  <w:num w:numId="33" w16cid:durableId="309092219">
    <w:abstractNumId w:val="28"/>
  </w:num>
  <w:num w:numId="34" w16cid:durableId="833496979">
    <w:abstractNumId w:val="39"/>
  </w:num>
  <w:num w:numId="35" w16cid:durableId="650215414">
    <w:abstractNumId w:val="11"/>
  </w:num>
  <w:num w:numId="36" w16cid:durableId="46803147">
    <w:abstractNumId w:val="12"/>
  </w:num>
  <w:num w:numId="37" w16cid:durableId="1276518255">
    <w:abstractNumId w:val="6"/>
  </w:num>
  <w:num w:numId="38" w16cid:durableId="1197040233">
    <w:abstractNumId w:val="9"/>
  </w:num>
  <w:num w:numId="39" w16cid:durableId="1858304965">
    <w:abstractNumId w:val="3"/>
  </w:num>
  <w:num w:numId="40" w16cid:durableId="1234660773">
    <w:abstractNumId w:val="13"/>
  </w:num>
  <w:num w:numId="41" w16cid:durableId="493836990">
    <w:abstractNumId w:val="33"/>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6341"/>
    <w:rsid w:val="00004FC2"/>
    <w:rsid w:val="0000551D"/>
    <w:rsid w:val="00006F2C"/>
    <w:rsid w:val="00010261"/>
    <w:rsid w:val="000108E5"/>
    <w:rsid w:val="00010E86"/>
    <w:rsid w:val="00011BFC"/>
    <w:rsid w:val="00017C83"/>
    <w:rsid w:val="00022293"/>
    <w:rsid w:val="00022F01"/>
    <w:rsid w:val="00026BC7"/>
    <w:rsid w:val="00026C2C"/>
    <w:rsid w:val="00031347"/>
    <w:rsid w:val="000323AF"/>
    <w:rsid w:val="00032DDF"/>
    <w:rsid w:val="00034E60"/>
    <w:rsid w:val="00035122"/>
    <w:rsid w:val="000406FE"/>
    <w:rsid w:val="000449C0"/>
    <w:rsid w:val="00046307"/>
    <w:rsid w:val="00046587"/>
    <w:rsid w:val="0004765D"/>
    <w:rsid w:val="00047C89"/>
    <w:rsid w:val="00051309"/>
    <w:rsid w:val="000519BA"/>
    <w:rsid w:val="00051F8D"/>
    <w:rsid w:val="00052D4D"/>
    <w:rsid w:val="000537C6"/>
    <w:rsid w:val="00055060"/>
    <w:rsid w:val="000564B1"/>
    <w:rsid w:val="000600BF"/>
    <w:rsid w:val="00062A3C"/>
    <w:rsid w:val="00062BCE"/>
    <w:rsid w:val="00064938"/>
    <w:rsid w:val="00067396"/>
    <w:rsid w:val="00067E98"/>
    <w:rsid w:val="000712C6"/>
    <w:rsid w:val="00074A31"/>
    <w:rsid w:val="0007624A"/>
    <w:rsid w:val="00081077"/>
    <w:rsid w:val="000815F7"/>
    <w:rsid w:val="00081DE1"/>
    <w:rsid w:val="00082E9E"/>
    <w:rsid w:val="00087084"/>
    <w:rsid w:val="00090486"/>
    <w:rsid w:val="00092379"/>
    <w:rsid w:val="00093C11"/>
    <w:rsid w:val="0009741A"/>
    <w:rsid w:val="000A0A6F"/>
    <w:rsid w:val="000A13D3"/>
    <w:rsid w:val="000A24B1"/>
    <w:rsid w:val="000A312F"/>
    <w:rsid w:val="000A48A6"/>
    <w:rsid w:val="000A7779"/>
    <w:rsid w:val="000B120B"/>
    <w:rsid w:val="000B16C2"/>
    <w:rsid w:val="000B5844"/>
    <w:rsid w:val="000C100A"/>
    <w:rsid w:val="000C1B7F"/>
    <w:rsid w:val="000C3CFC"/>
    <w:rsid w:val="000C5EA9"/>
    <w:rsid w:val="000C637C"/>
    <w:rsid w:val="000C7AFC"/>
    <w:rsid w:val="000C7FD8"/>
    <w:rsid w:val="000D021E"/>
    <w:rsid w:val="000D04D3"/>
    <w:rsid w:val="000D5144"/>
    <w:rsid w:val="000D543D"/>
    <w:rsid w:val="000D6903"/>
    <w:rsid w:val="000E28EA"/>
    <w:rsid w:val="000E7DE0"/>
    <w:rsid w:val="000F0D97"/>
    <w:rsid w:val="000F15E5"/>
    <w:rsid w:val="000F27FB"/>
    <w:rsid w:val="000F464C"/>
    <w:rsid w:val="000F46E1"/>
    <w:rsid w:val="000F5AD3"/>
    <w:rsid w:val="000F743E"/>
    <w:rsid w:val="001000C3"/>
    <w:rsid w:val="0010042A"/>
    <w:rsid w:val="00100A5F"/>
    <w:rsid w:val="00100FC8"/>
    <w:rsid w:val="001021BF"/>
    <w:rsid w:val="00103DF3"/>
    <w:rsid w:val="00104368"/>
    <w:rsid w:val="00106AD8"/>
    <w:rsid w:val="00107284"/>
    <w:rsid w:val="00107BF0"/>
    <w:rsid w:val="00107E6E"/>
    <w:rsid w:val="001116F5"/>
    <w:rsid w:val="00112DF4"/>
    <w:rsid w:val="00117DA3"/>
    <w:rsid w:val="00122B3A"/>
    <w:rsid w:val="00127986"/>
    <w:rsid w:val="001302BA"/>
    <w:rsid w:val="0013103A"/>
    <w:rsid w:val="00132DEA"/>
    <w:rsid w:val="00133B00"/>
    <w:rsid w:val="00137123"/>
    <w:rsid w:val="00137DA6"/>
    <w:rsid w:val="001421A5"/>
    <w:rsid w:val="001422F8"/>
    <w:rsid w:val="0014279D"/>
    <w:rsid w:val="00143358"/>
    <w:rsid w:val="00143921"/>
    <w:rsid w:val="00144D30"/>
    <w:rsid w:val="00145D51"/>
    <w:rsid w:val="00146669"/>
    <w:rsid w:val="00146DC6"/>
    <w:rsid w:val="00151095"/>
    <w:rsid w:val="00151F4E"/>
    <w:rsid w:val="001549F1"/>
    <w:rsid w:val="00156510"/>
    <w:rsid w:val="001606DD"/>
    <w:rsid w:val="00161802"/>
    <w:rsid w:val="00162606"/>
    <w:rsid w:val="001637B4"/>
    <w:rsid w:val="00166389"/>
    <w:rsid w:val="00166480"/>
    <w:rsid w:val="0017056C"/>
    <w:rsid w:val="001709BB"/>
    <w:rsid w:val="001718B3"/>
    <w:rsid w:val="00171A27"/>
    <w:rsid w:val="001829B7"/>
    <w:rsid w:val="00182DA4"/>
    <w:rsid w:val="001832E7"/>
    <w:rsid w:val="001847B8"/>
    <w:rsid w:val="00186F38"/>
    <w:rsid w:val="001914D9"/>
    <w:rsid w:val="00193ADE"/>
    <w:rsid w:val="00195150"/>
    <w:rsid w:val="00196F9C"/>
    <w:rsid w:val="001974CB"/>
    <w:rsid w:val="00197939"/>
    <w:rsid w:val="00197E18"/>
    <w:rsid w:val="001A15AF"/>
    <w:rsid w:val="001A27B3"/>
    <w:rsid w:val="001B164B"/>
    <w:rsid w:val="001B4A50"/>
    <w:rsid w:val="001B643B"/>
    <w:rsid w:val="001C12BF"/>
    <w:rsid w:val="001C501B"/>
    <w:rsid w:val="001C5CDE"/>
    <w:rsid w:val="001C6A87"/>
    <w:rsid w:val="001C7E07"/>
    <w:rsid w:val="001D1232"/>
    <w:rsid w:val="001D25BE"/>
    <w:rsid w:val="001D5ED4"/>
    <w:rsid w:val="001D60BD"/>
    <w:rsid w:val="001D792E"/>
    <w:rsid w:val="001E1660"/>
    <w:rsid w:val="001E7715"/>
    <w:rsid w:val="001F1826"/>
    <w:rsid w:val="001F2FAD"/>
    <w:rsid w:val="001F33DD"/>
    <w:rsid w:val="001F5CC9"/>
    <w:rsid w:val="00200F0A"/>
    <w:rsid w:val="00201B60"/>
    <w:rsid w:val="0020423C"/>
    <w:rsid w:val="00204CC8"/>
    <w:rsid w:val="00206DE2"/>
    <w:rsid w:val="002074FC"/>
    <w:rsid w:val="00207D7A"/>
    <w:rsid w:val="0021058D"/>
    <w:rsid w:val="00210602"/>
    <w:rsid w:val="002112F7"/>
    <w:rsid w:val="00211CEC"/>
    <w:rsid w:val="00213422"/>
    <w:rsid w:val="00214932"/>
    <w:rsid w:val="00214978"/>
    <w:rsid w:val="00215E20"/>
    <w:rsid w:val="00216D10"/>
    <w:rsid w:val="0021734E"/>
    <w:rsid w:val="002173DF"/>
    <w:rsid w:val="00217EDF"/>
    <w:rsid w:val="00222971"/>
    <w:rsid w:val="0022426C"/>
    <w:rsid w:val="00226A0D"/>
    <w:rsid w:val="00226A48"/>
    <w:rsid w:val="002334F9"/>
    <w:rsid w:val="002362DA"/>
    <w:rsid w:val="002363FD"/>
    <w:rsid w:val="00237F81"/>
    <w:rsid w:val="00241804"/>
    <w:rsid w:val="00244226"/>
    <w:rsid w:val="00244274"/>
    <w:rsid w:val="00244B82"/>
    <w:rsid w:val="0024577C"/>
    <w:rsid w:val="00246FD6"/>
    <w:rsid w:val="00247216"/>
    <w:rsid w:val="002500E1"/>
    <w:rsid w:val="00255AB6"/>
    <w:rsid w:val="00256D8A"/>
    <w:rsid w:val="00257735"/>
    <w:rsid w:val="00260385"/>
    <w:rsid w:val="00264326"/>
    <w:rsid w:val="00267CF1"/>
    <w:rsid w:val="002701A6"/>
    <w:rsid w:val="002751F9"/>
    <w:rsid w:val="002826FF"/>
    <w:rsid w:val="00284A6E"/>
    <w:rsid w:val="00285843"/>
    <w:rsid w:val="00285D70"/>
    <w:rsid w:val="00286A12"/>
    <w:rsid w:val="00286DAD"/>
    <w:rsid w:val="00287AF4"/>
    <w:rsid w:val="00287CBB"/>
    <w:rsid w:val="002907AE"/>
    <w:rsid w:val="00290AEA"/>
    <w:rsid w:val="00291D18"/>
    <w:rsid w:val="00295521"/>
    <w:rsid w:val="00296ACF"/>
    <w:rsid w:val="002971ED"/>
    <w:rsid w:val="002974E5"/>
    <w:rsid w:val="002A0AE9"/>
    <w:rsid w:val="002A1888"/>
    <w:rsid w:val="002A2169"/>
    <w:rsid w:val="002A293C"/>
    <w:rsid w:val="002A5BCC"/>
    <w:rsid w:val="002B028A"/>
    <w:rsid w:val="002B05A3"/>
    <w:rsid w:val="002B0B55"/>
    <w:rsid w:val="002B0C1A"/>
    <w:rsid w:val="002B1FC0"/>
    <w:rsid w:val="002B28C0"/>
    <w:rsid w:val="002B4216"/>
    <w:rsid w:val="002B5F27"/>
    <w:rsid w:val="002B6341"/>
    <w:rsid w:val="002B6F30"/>
    <w:rsid w:val="002C3867"/>
    <w:rsid w:val="002C3E19"/>
    <w:rsid w:val="002C3ECD"/>
    <w:rsid w:val="002C789A"/>
    <w:rsid w:val="002D0E44"/>
    <w:rsid w:val="002D1069"/>
    <w:rsid w:val="002D2517"/>
    <w:rsid w:val="002D289F"/>
    <w:rsid w:val="002D7F40"/>
    <w:rsid w:val="002E2207"/>
    <w:rsid w:val="002E37DD"/>
    <w:rsid w:val="002E3E7A"/>
    <w:rsid w:val="002E6696"/>
    <w:rsid w:val="002E7FA5"/>
    <w:rsid w:val="002F196D"/>
    <w:rsid w:val="002F2F1F"/>
    <w:rsid w:val="002F6251"/>
    <w:rsid w:val="002F684F"/>
    <w:rsid w:val="002F731F"/>
    <w:rsid w:val="002F7893"/>
    <w:rsid w:val="00302107"/>
    <w:rsid w:val="00302452"/>
    <w:rsid w:val="00304080"/>
    <w:rsid w:val="00304626"/>
    <w:rsid w:val="003058F8"/>
    <w:rsid w:val="00305910"/>
    <w:rsid w:val="00307BD7"/>
    <w:rsid w:val="00310C69"/>
    <w:rsid w:val="003125D9"/>
    <w:rsid w:val="0031332E"/>
    <w:rsid w:val="00316716"/>
    <w:rsid w:val="0031708B"/>
    <w:rsid w:val="00321864"/>
    <w:rsid w:val="00325770"/>
    <w:rsid w:val="00325CB6"/>
    <w:rsid w:val="00330D27"/>
    <w:rsid w:val="00331805"/>
    <w:rsid w:val="00332B16"/>
    <w:rsid w:val="0033591B"/>
    <w:rsid w:val="00335A13"/>
    <w:rsid w:val="0033751A"/>
    <w:rsid w:val="00337606"/>
    <w:rsid w:val="003422B0"/>
    <w:rsid w:val="00342643"/>
    <w:rsid w:val="00342D7B"/>
    <w:rsid w:val="003431DF"/>
    <w:rsid w:val="003432D3"/>
    <w:rsid w:val="003451D4"/>
    <w:rsid w:val="00345DC8"/>
    <w:rsid w:val="00345E20"/>
    <w:rsid w:val="00346028"/>
    <w:rsid w:val="00347B37"/>
    <w:rsid w:val="003513D4"/>
    <w:rsid w:val="00352CAE"/>
    <w:rsid w:val="00355F76"/>
    <w:rsid w:val="00356F5C"/>
    <w:rsid w:val="0035727C"/>
    <w:rsid w:val="00357499"/>
    <w:rsid w:val="00364000"/>
    <w:rsid w:val="003643DC"/>
    <w:rsid w:val="00364A37"/>
    <w:rsid w:val="00364D7B"/>
    <w:rsid w:val="003660F4"/>
    <w:rsid w:val="00366BE5"/>
    <w:rsid w:val="003727B7"/>
    <w:rsid w:val="00380992"/>
    <w:rsid w:val="0038394D"/>
    <w:rsid w:val="00383F2E"/>
    <w:rsid w:val="00384EA5"/>
    <w:rsid w:val="00387ADA"/>
    <w:rsid w:val="00387B0C"/>
    <w:rsid w:val="00387C09"/>
    <w:rsid w:val="0039063B"/>
    <w:rsid w:val="00390748"/>
    <w:rsid w:val="00390D7E"/>
    <w:rsid w:val="003927BA"/>
    <w:rsid w:val="00393297"/>
    <w:rsid w:val="00394117"/>
    <w:rsid w:val="003955EB"/>
    <w:rsid w:val="00396274"/>
    <w:rsid w:val="00397BC5"/>
    <w:rsid w:val="003A17BD"/>
    <w:rsid w:val="003A443C"/>
    <w:rsid w:val="003A6188"/>
    <w:rsid w:val="003A7C15"/>
    <w:rsid w:val="003B1F84"/>
    <w:rsid w:val="003B2B0F"/>
    <w:rsid w:val="003B2E76"/>
    <w:rsid w:val="003B3292"/>
    <w:rsid w:val="003B456A"/>
    <w:rsid w:val="003B5E1B"/>
    <w:rsid w:val="003B6B6D"/>
    <w:rsid w:val="003B6FD7"/>
    <w:rsid w:val="003C0338"/>
    <w:rsid w:val="003C0A7C"/>
    <w:rsid w:val="003C0BA6"/>
    <w:rsid w:val="003C1163"/>
    <w:rsid w:val="003C1346"/>
    <w:rsid w:val="003C1AD9"/>
    <w:rsid w:val="003C253E"/>
    <w:rsid w:val="003C2D70"/>
    <w:rsid w:val="003C2F73"/>
    <w:rsid w:val="003C545D"/>
    <w:rsid w:val="003C7F0B"/>
    <w:rsid w:val="003D264F"/>
    <w:rsid w:val="003D379F"/>
    <w:rsid w:val="003D55B9"/>
    <w:rsid w:val="003E0169"/>
    <w:rsid w:val="003E1977"/>
    <w:rsid w:val="003E1B68"/>
    <w:rsid w:val="003E3AE0"/>
    <w:rsid w:val="003E54EC"/>
    <w:rsid w:val="003E5EE0"/>
    <w:rsid w:val="003E63DA"/>
    <w:rsid w:val="003E707D"/>
    <w:rsid w:val="003F04D9"/>
    <w:rsid w:val="003F081B"/>
    <w:rsid w:val="003F1E93"/>
    <w:rsid w:val="003F26CA"/>
    <w:rsid w:val="003F3801"/>
    <w:rsid w:val="003F5847"/>
    <w:rsid w:val="003F5917"/>
    <w:rsid w:val="003F6A35"/>
    <w:rsid w:val="0040250D"/>
    <w:rsid w:val="00402C37"/>
    <w:rsid w:val="00403F39"/>
    <w:rsid w:val="00405445"/>
    <w:rsid w:val="00406FFF"/>
    <w:rsid w:val="00407156"/>
    <w:rsid w:val="00407BF6"/>
    <w:rsid w:val="00416416"/>
    <w:rsid w:val="00416B8C"/>
    <w:rsid w:val="00417AE3"/>
    <w:rsid w:val="00425190"/>
    <w:rsid w:val="004253E7"/>
    <w:rsid w:val="00425BA3"/>
    <w:rsid w:val="00427AFE"/>
    <w:rsid w:val="00427B71"/>
    <w:rsid w:val="00427EF9"/>
    <w:rsid w:val="00430504"/>
    <w:rsid w:val="0043173E"/>
    <w:rsid w:val="00431BEB"/>
    <w:rsid w:val="004320E9"/>
    <w:rsid w:val="00432946"/>
    <w:rsid w:val="00433B3D"/>
    <w:rsid w:val="0043507D"/>
    <w:rsid w:val="00435299"/>
    <w:rsid w:val="0044083E"/>
    <w:rsid w:val="004416CB"/>
    <w:rsid w:val="00444B85"/>
    <w:rsid w:val="004459FC"/>
    <w:rsid w:val="00447192"/>
    <w:rsid w:val="00452C3C"/>
    <w:rsid w:val="00455CFF"/>
    <w:rsid w:val="00456CCD"/>
    <w:rsid w:val="004572A9"/>
    <w:rsid w:val="004573FB"/>
    <w:rsid w:val="00457F5F"/>
    <w:rsid w:val="00461321"/>
    <w:rsid w:val="00462A1A"/>
    <w:rsid w:val="00464912"/>
    <w:rsid w:val="0046595C"/>
    <w:rsid w:val="004662BF"/>
    <w:rsid w:val="00467EEB"/>
    <w:rsid w:val="00471210"/>
    <w:rsid w:val="00471CEC"/>
    <w:rsid w:val="00472B32"/>
    <w:rsid w:val="00475B85"/>
    <w:rsid w:val="00477AED"/>
    <w:rsid w:val="004805E7"/>
    <w:rsid w:val="00481FD9"/>
    <w:rsid w:val="0048469D"/>
    <w:rsid w:val="00492158"/>
    <w:rsid w:val="00492693"/>
    <w:rsid w:val="0049309E"/>
    <w:rsid w:val="00493889"/>
    <w:rsid w:val="00494E08"/>
    <w:rsid w:val="00495DD1"/>
    <w:rsid w:val="00497E75"/>
    <w:rsid w:val="004A1E2B"/>
    <w:rsid w:val="004A32B4"/>
    <w:rsid w:val="004A4D87"/>
    <w:rsid w:val="004A4DE2"/>
    <w:rsid w:val="004A7472"/>
    <w:rsid w:val="004A7693"/>
    <w:rsid w:val="004B1AA6"/>
    <w:rsid w:val="004B1C45"/>
    <w:rsid w:val="004B2D0F"/>
    <w:rsid w:val="004B45E8"/>
    <w:rsid w:val="004B5304"/>
    <w:rsid w:val="004B6207"/>
    <w:rsid w:val="004B6351"/>
    <w:rsid w:val="004B6CE5"/>
    <w:rsid w:val="004C59FC"/>
    <w:rsid w:val="004C75CE"/>
    <w:rsid w:val="004D01F0"/>
    <w:rsid w:val="004D0921"/>
    <w:rsid w:val="004D0AED"/>
    <w:rsid w:val="004D26AF"/>
    <w:rsid w:val="004D52B4"/>
    <w:rsid w:val="004D623E"/>
    <w:rsid w:val="004D67B7"/>
    <w:rsid w:val="004E341F"/>
    <w:rsid w:val="004E343A"/>
    <w:rsid w:val="004E55A8"/>
    <w:rsid w:val="004E6279"/>
    <w:rsid w:val="004F07E3"/>
    <w:rsid w:val="004F1829"/>
    <w:rsid w:val="004F636F"/>
    <w:rsid w:val="004F7DA3"/>
    <w:rsid w:val="004F7FE4"/>
    <w:rsid w:val="005024D5"/>
    <w:rsid w:val="00506112"/>
    <w:rsid w:val="0050632F"/>
    <w:rsid w:val="005067BF"/>
    <w:rsid w:val="00512A46"/>
    <w:rsid w:val="00514A42"/>
    <w:rsid w:val="00515F81"/>
    <w:rsid w:val="00517567"/>
    <w:rsid w:val="005201A2"/>
    <w:rsid w:val="00523ED2"/>
    <w:rsid w:val="00524213"/>
    <w:rsid w:val="00540FE8"/>
    <w:rsid w:val="005432D3"/>
    <w:rsid w:val="00545EA7"/>
    <w:rsid w:val="005478E2"/>
    <w:rsid w:val="00552BFB"/>
    <w:rsid w:val="005544CD"/>
    <w:rsid w:val="00555109"/>
    <w:rsid w:val="00561C94"/>
    <w:rsid w:val="0056346A"/>
    <w:rsid w:val="0056404F"/>
    <w:rsid w:val="00564269"/>
    <w:rsid w:val="00565882"/>
    <w:rsid w:val="00567672"/>
    <w:rsid w:val="005700C5"/>
    <w:rsid w:val="00571B59"/>
    <w:rsid w:val="005720F4"/>
    <w:rsid w:val="00572A4F"/>
    <w:rsid w:val="00575121"/>
    <w:rsid w:val="0057535D"/>
    <w:rsid w:val="00575749"/>
    <w:rsid w:val="00580447"/>
    <w:rsid w:val="0058544B"/>
    <w:rsid w:val="005861C0"/>
    <w:rsid w:val="005863C0"/>
    <w:rsid w:val="00590A00"/>
    <w:rsid w:val="00592ACB"/>
    <w:rsid w:val="0059433E"/>
    <w:rsid w:val="0059742D"/>
    <w:rsid w:val="005A07D3"/>
    <w:rsid w:val="005A1EBD"/>
    <w:rsid w:val="005A2CBE"/>
    <w:rsid w:val="005A2E62"/>
    <w:rsid w:val="005A5582"/>
    <w:rsid w:val="005A5732"/>
    <w:rsid w:val="005B0B0D"/>
    <w:rsid w:val="005B1D01"/>
    <w:rsid w:val="005B1FBC"/>
    <w:rsid w:val="005B3C74"/>
    <w:rsid w:val="005B415A"/>
    <w:rsid w:val="005B661B"/>
    <w:rsid w:val="005C236F"/>
    <w:rsid w:val="005C4044"/>
    <w:rsid w:val="005C49A6"/>
    <w:rsid w:val="005C7277"/>
    <w:rsid w:val="005D00A4"/>
    <w:rsid w:val="005D1FFA"/>
    <w:rsid w:val="005D3D0A"/>
    <w:rsid w:val="005E0F9B"/>
    <w:rsid w:val="005E1B3C"/>
    <w:rsid w:val="005E23D3"/>
    <w:rsid w:val="005E2CFF"/>
    <w:rsid w:val="005E3BDD"/>
    <w:rsid w:val="005E510E"/>
    <w:rsid w:val="005E6D5B"/>
    <w:rsid w:val="005F31FB"/>
    <w:rsid w:val="005F3467"/>
    <w:rsid w:val="005F4A34"/>
    <w:rsid w:val="005F5772"/>
    <w:rsid w:val="00600F78"/>
    <w:rsid w:val="00600FF3"/>
    <w:rsid w:val="00602160"/>
    <w:rsid w:val="00602546"/>
    <w:rsid w:val="0060302E"/>
    <w:rsid w:val="00606A6D"/>
    <w:rsid w:val="00611436"/>
    <w:rsid w:val="00612A86"/>
    <w:rsid w:val="006144E7"/>
    <w:rsid w:val="00614753"/>
    <w:rsid w:val="00615D60"/>
    <w:rsid w:val="00620C8F"/>
    <w:rsid w:val="006237C8"/>
    <w:rsid w:val="00623B4B"/>
    <w:rsid w:val="00624F2D"/>
    <w:rsid w:val="00625C42"/>
    <w:rsid w:val="006262C4"/>
    <w:rsid w:val="006263F0"/>
    <w:rsid w:val="0062770C"/>
    <w:rsid w:val="00632EA2"/>
    <w:rsid w:val="00634929"/>
    <w:rsid w:val="006352F7"/>
    <w:rsid w:val="00641847"/>
    <w:rsid w:val="00643292"/>
    <w:rsid w:val="00647655"/>
    <w:rsid w:val="00650B8C"/>
    <w:rsid w:val="00651235"/>
    <w:rsid w:val="00651FF8"/>
    <w:rsid w:val="00653F7B"/>
    <w:rsid w:val="00655D58"/>
    <w:rsid w:val="00660B4D"/>
    <w:rsid w:val="00664390"/>
    <w:rsid w:val="006644AA"/>
    <w:rsid w:val="00666598"/>
    <w:rsid w:val="00672A4E"/>
    <w:rsid w:val="006733F7"/>
    <w:rsid w:val="00675B9C"/>
    <w:rsid w:val="0067663C"/>
    <w:rsid w:val="006767DD"/>
    <w:rsid w:val="006801F9"/>
    <w:rsid w:val="0068129B"/>
    <w:rsid w:val="00681D37"/>
    <w:rsid w:val="00683FE4"/>
    <w:rsid w:val="00684AB7"/>
    <w:rsid w:val="00684C88"/>
    <w:rsid w:val="00685C0F"/>
    <w:rsid w:val="00691AFF"/>
    <w:rsid w:val="00694951"/>
    <w:rsid w:val="00695833"/>
    <w:rsid w:val="006967B1"/>
    <w:rsid w:val="0069766C"/>
    <w:rsid w:val="006A342B"/>
    <w:rsid w:val="006A387D"/>
    <w:rsid w:val="006A38D7"/>
    <w:rsid w:val="006A3D95"/>
    <w:rsid w:val="006A40FD"/>
    <w:rsid w:val="006B10FC"/>
    <w:rsid w:val="006B2946"/>
    <w:rsid w:val="006B3C92"/>
    <w:rsid w:val="006B3EE6"/>
    <w:rsid w:val="006C501F"/>
    <w:rsid w:val="006C6155"/>
    <w:rsid w:val="006C6CD7"/>
    <w:rsid w:val="006D02CC"/>
    <w:rsid w:val="006D3174"/>
    <w:rsid w:val="006D3617"/>
    <w:rsid w:val="006D45D7"/>
    <w:rsid w:val="006D581F"/>
    <w:rsid w:val="006D63BD"/>
    <w:rsid w:val="006E0F26"/>
    <w:rsid w:val="006E4668"/>
    <w:rsid w:val="006E4D73"/>
    <w:rsid w:val="006E508C"/>
    <w:rsid w:val="006E5388"/>
    <w:rsid w:val="006E7849"/>
    <w:rsid w:val="006E7AC4"/>
    <w:rsid w:val="006F11C6"/>
    <w:rsid w:val="006F1E96"/>
    <w:rsid w:val="006F3914"/>
    <w:rsid w:val="006F49F5"/>
    <w:rsid w:val="007021AF"/>
    <w:rsid w:val="007027D3"/>
    <w:rsid w:val="0070306F"/>
    <w:rsid w:val="0070321F"/>
    <w:rsid w:val="00704032"/>
    <w:rsid w:val="00704F16"/>
    <w:rsid w:val="007055BA"/>
    <w:rsid w:val="00711E7F"/>
    <w:rsid w:val="0071663D"/>
    <w:rsid w:val="00720258"/>
    <w:rsid w:val="00721F97"/>
    <w:rsid w:val="0072385C"/>
    <w:rsid w:val="00724BBE"/>
    <w:rsid w:val="00724EE5"/>
    <w:rsid w:val="00730BC7"/>
    <w:rsid w:val="00732498"/>
    <w:rsid w:val="00735FC7"/>
    <w:rsid w:val="0073628D"/>
    <w:rsid w:val="0074291B"/>
    <w:rsid w:val="0074351C"/>
    <w:rsid w:val="0074396B"/>
    <w:rsid w:val="00745010"/>
    <w:rsid w:val="007451DA"/>
    <w:rsid w:val="00745A65"/>
    <w:rsid w:val="007525B0"/>
    <w:rsid w:val="00755FAA"/>
    <w:rsid w:val="007562E6"/>
    <w:rsid w:val="007578A2"/>
    <w:rsid w:val="007613A8"/>
    <w:rsid w:val="007633D5"/>
    <w:rsid w:val="00765A60"/>
    <w:rsid w:val="00765C85"/>
    <w:rsid w:val="00766462"/>
    <w:rsid w:val="00767AD5"/>
    <w:rsid w:val="00771182"/>
    <w:rsid w:val="00774BF9"/>
    <w:rsid w:val="007758A5"/>
    <w:rsid w:val="00777596"/>
    <w:rsid w:val="00780D64"/>
    <w:rsid w:val="00782D1C"/>
    <w:rsid w:val="007850BB"/>
    <w:rsid w:val="00791C0B"/>
    <w:rsid w:val="007948FA"/>
    <w:rsid w:val="00795DC0"/>
    <w:rsid w:val="007A1D81"/>
    <w:rsid w:val="007A4C32"/>
    <w:rsid w:val="007B05C0"/>
    <w:rsid w:val="007B0DAD"/>
    <w:rsid w:val="007B2539"/>
    <w:rsid w:val="007B4ED4"/>
    <w:rsid w:val="007B67CF"/>
    <w:rsid w:val="007B6D97"/>
    <w:rsid w:val="007C0F75"/>
    <w:rsid w:val="007C2429"/>
    <w:rsid w:val="007C5BA2"/>
    <w:rsid w:val="007C6BAE"/>
    <w:rsid w:val="007D16C7"/>
    <w:rsid w:val="007D2CCB"/>
    <w:rsid w:val="007D6EA8"/>
    <w:rsid w:val="007D7023"/>
    <w:rsid w:val="007D7403"/>
    <w:rsid w:val="007D799C"/>
    <w:rsid w:val="007E2CEE"/>
    <w:rsid w:val="007E363E"/>
    <w:rsid w:val="007E4B9F"/>
    <w:rsid w:val="007E55E5"/>
    <w:rsid w:val="007F3BC9"/>
    <w:rsid w:val="007F6280"/>
    <w:rsid w:val="007F7EFA"/>
    <w:rsid w:val="00801DC2"/>
    <w:rsid w:val="0080278D"/>
    <w:rsid w:val="00803B49"/>
    <w:rsid w:val="00805217"/>
    <w:rsid w:val="008069B1"/>
    <w:rsid w:val="00806A1C"/>
    <w:rsid w:val="00807303"/>
    <w:rsid w:val="00812F55"/>
    <w:rsid w:val="008133AE"/>
    <w:rsid w:val="008139FC"/>
    <w:rsid w:val="00813CDA"/>
    <w:rsid w:val="00814149"/>
    <w:rsid w:val="00814A1E"/>
    <w:rsid w:val="008176E2"/>
    <w:rsid w:val="00822247"/>
    <w:rsid w:val="00823B1E"/>
    <w:rsid w:val="00825189"/>
    <w:rsid w:val="0082723B"/>
    <w:rsid w:val="008331D6"/>
    <w:rsid w:val="00834579"/>
    <w:rsid w:val="0083472C"/>
    <w:rsid w:val="00835228"/>
    <w:rsid w:val="0084254E"/>
    <w:rsid w:val="0084790F"/>
    <w:rsid w:val="00851B95"/>
    <w:rsid w:val="00851BFF"/>
    <w:rsid w:val="0085342B"/>
    <w:rsid w:val="00853E69"/>
    <w:rsid w:val="00860853"/>
    <w:rsid w:val="00861CAD"/>
    <w:rsid w:val="00862CDC"/>
    <w:rsid w:val="00863419"/>
    <w:rsid w:val="00863B85"/>
    <w:rsid w:val="00864ACA"/>
    <w:rsid w:val="008651D3"/>
    <w:rsid w:val="00867751"/>
    <w:rsid w:val="00870261"/>
    <w:rsid w:val="00871E1A"/>
    <w:rsid w:val="00873F3D"/>
    <w:rsid w:val="00875C23"/>
    <w:rsid w:val="00877247"/>
    <w:rsid w:val="00880A8F"/>
    <w:rsid w:val="0088663E"/>
    <w:rsid w:val="00886851"/>
    <w:rsid w:val="00886C11"/>
    <w:rsid w:val="00887FC7"/>
    <w:rsid w:val="00890E62"/>
    <w:rsid w:val="0089289F"/>
    <w:rsid w:val="00892F52"/>
    <w:rsid w:val="00893E95"/>
    <w:rsid w:val="008A009B"/>
    <w:rsid w:val="008A13E7"/>
    <w:rsid w:val="008A27B3"/>
    <w:rsid w:val="008A29F1"/>
    <w:rsid w:val="008A322A"/>
    <w:rsid w:val="008A5FB3"/>
    <w:rsid w:val="008B01FC"/>
    <w:rsid w:val="008B05A4"/>
    <w:rsid w:val="008B1285"/>
    <w:rsid w:val="008B314D"/>
    <w:rsid w:val="008B33D3"/>
    <w:rsid w:val="008B42C1"/>
    <w:rsid w:val="008B5E3E"/>
    <w:rsid w:val="008B79B0"/>
    <w:rsid w:val="008C0739"/>
    <w:rsid w:val="008C1AE6"/>
    <w:rsid w:val="008C1B68"/>
    <w:rsid w:val="008C4336"/>
    <w:rsid w:val="008C483B"/>
    <w:rsid w:val="008C5B40"/>
    <w:rsid w:val="008C6F0F"/>
    <w:rsid w:val="008D378F"/>
    <w:rsid w:val="008E1FA1"/>
    <w:rsid w:val="008E3BC9"/>
    <w:rsid w:val="008E5D6F"/>
    <w:rsid w:val="008E6BB4"/>
    <w:rsid w:val="008E7095"/>
    <w:rsid w:val="008E7C79"/>
    <w:rsid w:val="008F0946"/>
    <w:rsid w:val="008F2B0B"/>
    <w:rsid w:val="008F4624"/>
    <w:rsid w:val="00903C53"/>
    <w:rsid w:val="009042B3"/>
    <w:rsid w:val="00904BC1"/>
    <w:rsid w:val="009050CA"/>
    <w:rsid w:val="00910DC8"/>
    <w:rsid w:val="009135AD"/>
    <w:rsid w:val="00914C6F"/>
    <w:rsid w:val="00916B50"/>
    <w:rsid w:val="00922F94"/>
    <w:rsid w:val="0092513F"/>
    <w:rsid w:val="00930C51"/>
    <w:rsid w:val="00931495"/>
    <w:rsid w:val="00931DC2"/>
    <w:rsid w:val="00932645"/>
    <w:rsid w:val="00933148"/>
    <w:rsid w:val="0093725E"/>
    <w:rsid w:val="00941A12"/>
    <w:rsid w:val="00945713"/>
    <w:rsid w:val="009473BE"/>
    <w:rsid w:val="00947C22"/>
    <w:rsid w:val="00954094"/>
    <w:rsid w:val="009562CC"/>
    <w:rsid w:val="0095675A"/>
    <w:rsid w:val="00957C05"/>
    <w:rsid w:val="009615BA"/>
    <w:rsid w:val="009621C2"/>
    <w:rsid w:val="00962789"/>
    <w:rsid w:val="00963E54"/>
    <w:rsid w:val="009659A1"/>
    <w:rsid w:val="00965BA7"/>
    <w:rsid w:val="00967CAA"/>
    <w:rsid w:val="00972BDE"/>
    <w:rsid w:val="00975BF3"/>
    <w:rsid w:val="0097621D"/>
    <w:rsid w:val="00976AC6"/>
    <w:rsid w:val="00983C27"/>
    <w:rsid w:val="00983DC6"/>
    <w:rsid w:val="00987323"/>
    <w:rsid w:val="00991CA1"/>
    <w:rsid w:val="009944E1"/>
    <w:rsid w:val="009960A4"/>
    <w:rsid w:val="00997C77"/>
    <w:rsid w:val="009A5285"/>
    <w:rsid w:val="009A5D61"/>
    <w:rsid w:val="009A63BF"/>
    <w:rsid w:val="009A78CD"/>
    <w:rsid w:val="009B057A"/>
    <w:rsid w:val="009B0672"/>
    <w:rsid w:val="009B0F19"/>
    <w:rsid w:val="009B5B95"/>
    <w:rsid w:val="009B7E3E"/>
    <w:rsid w:val="009C1654"/>
    <w:rsid w:val="009C3232"/>
    <w:rsid w:val="009C3643"/>
    <w:rsid w:val="009C3BAC"/>
    <w:rsid w:val="009C4CAE"/>
    <w:rsid w:val="009C546C"/>
    <w:rsid w:val="009D0ED3"/>
    <w:rsid w:val="009D1462"/>
    <w:rsid w:val="009D150E"/>
    <w:rsid w:val="009D2E59"/>
    <w:rsid w:val="009D43F3"/>
    <w:rsid w:val="009D6696"/>
    <w:rsid w:val="009D7676"/>
    <w:rsid w:val="009E0BDF"/>
    <w:rsid w:val="009E409F"/>
    <w:rsid w:val="009E68B7"/>
    <w:rsid w:val="009F061A"/>
    <w:rsid w:val="009F211A"/>
    <w:rsid w:val="009F639A"/>
    <w:rsid w:val="00A01717"/>
    <w:rsid w:val="00A047E6"/>
    <w:rsid w:val="00A04B7B"/>
    <w:rsid w:val="00A06921"/>
    <w:rsid w:val="00A06A3E"/>
    <w:rsid w:val="00A10195"/>
    <w:rsid w:val="00A11BAE"/>
    <w:rsid w:val="00A12289"/>
    <w:rsid w:val="00A13F25"/>
    <w:rsid w:val="00A14AB2"/>
    <w:rsid w:val="00A17CC9"/>
    <w:rsid w:val="00A212AB"/>
    <w:rsid w:val="00A24A37"/>
    <w:rsid w:val="00A30120"/>
    <w:rsid w:val="00A44213"/>
    <w:rsid w:val="00A46DFB"/>
    <w:rsid w:val="00A52A4D"/>
    <w:rsid w:val="00A532B0"/>
    <w:rsid w:val="00A5793A"/>
    <w:rsid w:val="00A60DD2"/>
    <w:rsid w:val="00A61291"/>
    <w:rsid w:val="00A64B55"/>
    <w:rsid w:val="00A678E0"/>
    <w:rsid w:val="00A74C70"/>
    <w:rsid w:val="00A774A2"/>
    <w:rsid w:val="00A813E0"/>
    <w:rsid w:val="00A82E56"/>
    <w:rsid w:val="00A84421"/>
    <w:rsid w:val="00A85647"/>
    <w:rsid w:val="00A86A33"/>
    <w:rsid w:val="00A919D9"/>
    <w:rsid w:val="00A920DD"/>
    <w:rsid w:val="00A93A12"/>
    <w:rsid w:val="00A95077"/>
    <w:rsid w:val="00A9565A"/>
    <w:rsid w:val="00A97699"/>
    <w:rsid w:val="00AA159C"/>
    <w:rsid w:val="00AA1C4E"/>
    <w:rsid w:val="00AA3972"/>
    <w:rsid w:val="00AA557E"/>
    <w:rsid w:val="00AA5915"/>
    <w:rsid w:val="00AA66A3"/>
    <w:rsid w:val="00AB141D"/>
    <w:rsid w:val="00AB1529"/>
    <w:rsid w:val="00AB24F3"/>
    <w:rsid w:val="00AB4068"/>
    <w:rsid w:val="00AB5D6C"/>
    <w:rsid w:val="00AB5FBC"/>
    <w:rsid w:val="00AB6185"/>
    <w:rsid w:val="00AB6A2D"/>
    <w:rsid w:val="00AB6B6A"/>
    <w:rsid w:val="00AB7243"/>
    <w:rsid w:val="00AB7CE1"/>
    <w:rsid w:val="00AC0E51"/>
    <w:rsid w:val="00AC3454"/>
    <w:rsid w:val="00AC3488"/>
    <w:rsid w:val="00AC4F64"/>
    <w:rsid w:val="00AC7D76"/>
    <w:rsid w:val="00AD29DF"/>
    <w:rsid w:val="00AD50F9"/>
    <w:rsid w:val="00AD5A46"/>
    <w:rsid w:val="00AD7FC6"/>
    <w:rsid w:val="00AD7FF1"/>
    <w:rsid w:val="00AE0236"/>
    <w:rsid w:val="00AE1CA6"/>
    <w:rsid w:val="00AE5A9B"/>
    <w:rsid w:val="00AE5E09"/>
    <w:rsid w:val="00AE63F1"/>
    <w:rsid w:val="00AF0F13"/>
    <w:rsid w:val="00AF35F5"/>
    <w:rsid w:val="00AF3E82"/>
    <w:rsid w:val="00AF4888"/>
    <w:rsid w:val="00AF4B2C"/>
    <w:rsid w:val="00B017C9"/>
    <w:rsid w:val="00B01DD6"/>
    <w:rsid w:val="00B0216C"/>
    <w:rsid w:val="00B03B3D"/>
    <w:rsid w:val="00B047C7"/>
    <w:rsid w:val="00B06806"/>
    <w:rsid w:val="00B07FB2"/>
    <w:rsid w:val="00B10498"/>
    <w:rsid w:val="00B10F93"/>
    <w:rsid w:val="00B11653"/>
    <w:rsid w:val="00B121E6"/>
    <w:rsid w:val="00B151FB"/>
    <w:rsid w:val="00B22485"/>
    <w:rsid w:val="00B24725"/>
    <w:rsid w:val="00B26AFC"/>
    <w:rsid w:val="00B27C62"/>
    <w:rsid w:val="00B32E52"/>
    <w:rsid w:val="00B33283"/>
    <w:rsid w:val="00B34CF6"/>
    <w:rsid w:val="00B35376"/>
    <w:rsid w:val="00B366C1"/>
    <w:rsid w:val="00B41B2A"/>
    <w:rsid w:val="00B42627"/>
    <w:rsid w:val="00B42E41"/>
    <w:rsid w:val="00B43461"/>
    <w:rsid w:val="00B43BA9"/>
    <w:rsid w:val="00B43FB7"/>
    <w:rsid w:val="00B44FCA"/>
    <w:rsid w:val="00B5390E"/>
    <w:rsid w:val="00B54BEE"/>
    <w:rsid w:val="00B573D4"/>
    <w:rsid w:val="00B60CD2"/>
    <w:rsid w:val="00B62C3C"/>
    <w:rsid w:val="00B631B4"/>
    <w:rsid w:val="00B63C5B"/>
    <w:rsid w:val="00B64AE0"/>
    <w:rsid w:val="00B65840"/>
    <w:rsid w:val="00B6617D"/>
    <w:rsid w:val="00B665DD"/>
    <w:rsid w:val="00B675B7"/>
    <w:rsid w:val="00B67950"/>
    <w:rsid w:val="00B67E4A"/>
    <w:rsid w:val="00B70898"/>
    <w:rsid w:val="00B72A4A"/>
    <w:rsid w:val="00B72F75"/>
    <w:rsid w:val="00B74198"/>
    <w:rsid w:val="00B76119"/>
    <w:rsid w:val="00B77F2E"/>
    <w:rsid w:val="00B816F3"/>
    <w:rsid w:val="00B84435"/>
    <w:rsid w:val="00B8667D"/>
    <w:rsid w:val="00B86B61"/>
    <w:rsid w:val="00B87FED"/>
    <w:rsid w:val="00B9014D"/>
    <w:rsid w:val="00B9069A"/>
    <w:rsid w:val="00B90728"/>
    <w:rsid w:val="00B9155E"/>
    <w:rsid w:val="00B936FA"/>
    <w:rsid w:val="00B94494"/>
    <w:rsid w:val="00B9509D"/>
    <w:rsid w:val="00B972BE"/>
    <w:rsid w:val="00B97723"/>
    <w:rsid w:val="00BA455B"/>
    <w:rsid w:val="00BA4C49"/>
    <w:rsid w:val="00BA5BEC"/>
    <w:rsid w:val="00BA6145"/>
    <w:rsid w:val="00BA682F"/>
    <w:rsid w:val="00BB0D4A"/>
    <w:rsid w:val="00BB0DD1"/>
    <w:rsid w:val="00BB27D7"/>
    <w:rsid w:val="00BB2CF7"/>
    <w:rsid w:val="00BB37D0"/>
    <w:rsid w:val="00BB501A"/>
    <w:rsid w:val="00BB5954"/>
    <w:rsid w:val="00BB6A12"/>
    <w:rsid w:val="00BC0CD4"/>
    <w:rsid w:val="00BC1FA4"/>
    <w:rsid w:val="00BC2395"/>
    <w:rsid w:val="00BC49BD"/>
    <w:rsid w:val="00BC4E59"/>
    <w:rsid w:val="00BC5BFB"/>
    <w:rsid w:val="00BC60D5"/>
    <w:rsid w:val="00BD0E4C"/>
    <w:rsid w:val="00BD2AC8"/>
    <w:rsid w:val="00BD2ECF"/>
    <w:rsid w:val="00BD3F86"/>
    <w:rsid w:val="00BD4648"/>
    <w:rsid w:val="00BD49AB"/>
    <w:rsid w:val="00BD63D6"/>
    <w:rsid w:val="00BD6F19"/>
    <w:rsid w:val="00BD7B54"/>
    <w:rsid w:val="00BE1191"/>
    <w:rsid w:val="00BE2EC9"/>
    <w:rsid w:val="00BE3652"/>
    <w:rsid w:val="00BE4638"/>
    <w:rsid w:val="00BE4F45"/>
    <w:rsid w:val="00BE54CC"/>
    <w:rsid w:val="00BF0304"/>
    <w:rsid w:val="00BF03B8"/>
    <w:rsid w:val="00BF1843"/>
    <w:rsid w:val="00BF1D1C"/>
    <w:rsid w:val="00BF33F7"/>
    <w:rsid w:val="00BF5621"/>
    <w:rsid w:val="00BF5698"/>
    <w:rsid w:val="00BF6C72"/>
    <w:rsid w:val="00BF73DD"/>
    <w:rsid w:val="00BF7BBE"/>
    <w:rsid w:val="00C00007"/>
    <w:rsid w:val="00C027AC"/>
    <w:rsid w:val="00C02B65"/>
    <w:rsid w:val="00C02BDB"/>
    <w:rsid w:val="00C0466D"/>
    <w:rsid w:val="00C047F5"/>
    <w:rsid w:val="00C06AFC"/>
    <w:rsid w:val="00C06DB1"/>
    <w:rsid w:val="00C11E43"/>
    <w:rsid w:val="00C127D9"/>
    <w:rsid w:val="00C131AC"/>
    <w:rsid w:val="00C13226"/>
    <w:rsid w:val="00C200C1"/>
    <w:rsid w:val="00C2336C"/>
    <w:rsid w:val="00C27D1C"/>
    <w:rsid w:val="00C30370"/>
    <w:rsid w:val="00C30AFD"/>
    <w:rsid w:val="00C30F77"/>
    <w:rsid w:val="00C3159A"/>
    <w:rsid w:val="00C316CC"/>
    <w:rsid w:val="00C33878"/>
    <w:rsid w:val="00C37D50"/>
    <w:rsid w:val="00C46FE5"/>
    <w:rsid w:val="00C50DCC"/>
    <w:rsid w:val="00C53321"/>
    <w:rsid w:val="00C5773A"/>
    <w:rsid w:val="00C6169B"/>
    <w:rsid w:val="00C61C65"/>
    <w:rsid w:val="00C65221"/>
    <w:rsid w:val="00C664A6"/>
    <w:rsid w:val="00C70E27"/>
    <w:rsid w:val="00C743BE"/>
    <w:rsid w:val="00C747B8"/>
    <w:rsid w:val="00C74EF4"/>
    <w:rsid w:val="00C75645"/>
    <w:rsid w:val="00C77800"/>
    <w:rsid w:val="00C8012D"/>
    <w:rsid w:val="00C80D9D"/>
    <w:rsid w:val="00C84E2A"/>
    <w:rsid w:val="00C863FF"/>
    <w:rsid w:val="00C90E1B"/>
    <w:rsid w:val="00C91E23"/>
    <w:rsid w:val="00C9232B"/>
    <w:rsid w:val="00C93BF5"/>
    <w:rsid w:val="00C97437"/>
    <w:rsid w:val="00CA1E7B"/>
    <w:rsid w:val="00CA4483"/>
    <w:rsid w:val="00CA594A"/>
    <w:rsid w:val="00CA618B"/>
    <w:rsid w:val="00CA674D"/>
    <w:rsid w:val="00CA7F2B"/>
    <w:rsid w:val="00CB08D7"/>
    <w:rsid w:val="00CB0ED2"/>
    <w:rsid w:val="00CB24DC"/>
    <w:rsid w:val="00CB3BC1"/>
    <w:rsid w:val="00CB41BF"/>
    <w:rsid w:val="00CB4B12"/>
    <w:rsid w:val="00CC114D"/>
    <w:rsid w:val="00CC1612"/>
    <w:rsid w:val="00CC1B36"/>
    <w:rsid w:val="00CC6755"/>
    <w:rsid w:val="00CC6798"/>
    <w:rsid w:val="00CD1E1A"/>
    <w:rsid w:val="00CD3914"/>
    <w:rsid w:val="00CD4065"/>
    <w:rsid w:val="00CD6874"/>
    <w:rsid w:val="00CD6FC1"/>
    <w:rsid w:val="00CE0D9F"/>
    <w:rsid w:val="00CE0F5F"/>
    <w:rsid w:val="00CE249E"/>
    <w:rsid w:val="00CE368A"/>
    <w:rsid w:val="00CE3DDC"/>
    <w:rsid w:val="00CE5C65"/>
    <w:rsid w:val="00CE79B2"/>
    <w:rsid w:val="00CE7C1E"/>
    <w:rsid w:val="00CF01BA"/>
    <w:rsid w:val="00CF0435"/>
    <w:rsid w:val="00CF21FD"/>
    <w:rsid w:val="00CF386C"/>
    <w:rsid w:val="00CF493E"/>
    <w:rsid w:val="00CF4ACD"/>
    <w:rsid w:val="00CF5801"/>
    <w:rsid w:val="00D071B5"/>
    <w:rsid w:val="00D07DF5"/>
    <w:rsid w:val="00D10566"/>
    <w:rsid w:val="00D118AF"/>
    <w:rsid w:val="00D11FCF"/>
    <w:rsid w:val="00D1275B"/>
    <w:rsid w:val="00D12B6E"/>
    <w:rsid w:val="00D1534A"/>
    <w:rsid w:val="00D15802"/>
    <w:rsid w:val="00D16F9F"/>
    <w:rsid w:val="00D20AD2"/>
    <w:rsid w:val="00D2296C"/>
    <w:rsid w:val="00D229F8"/>
    <w:rsid w:val="00D239AA"/>
    <w:rsid w:val="00D24717"/>
    <w:rsid w:val="00D32B96"/>
    <w:rsid w:val="00D412A4"/>
    <w:rsid w:val="00D41F3D"/>
    <w:rsid w:val="00D460D6"/>
    <w:rsid w:val="00D529A9"/>
    <w:rsid w:val="00D541DB"/>
    <w:rsid w:val="00D54FB8"/>
    <w:rsid w:val="00D57CE7"/>
    <w:rsid w:val="00D57EE9"/>
    <w:rsid w:val="00D62200"/>
    <w:rsid w:val="00D636B7"/>
    <w:rsid w:val="00D66389"/>
    <w:rsid w:val="00D67017"/>
    <w:rsid w:val="00D6729E"/>
    <w:rsid w:val="00D701F5"/>
    <w:rsid w:val="00D722AE"/>
    <w:rsid w:val="00D74558"/>
    <w:rsid w:val="00D75043"/>
    <w:rsid w:val="00D75CFE"/>
    <w:rsid w:val="00D7669F"/>
    <w:rsid w:val="00D77077"/>
    <w:rsid w:val="00D82396"/>
    <w:rsid w:val="00D82AD3"/>
    <w:rsid w:val="00D83FEA"/>
    <w:rsid w:val="00D84BAE"/>
    <w:rsid w:val="00D8540A"/>
    <w:rsid w:val="00D903AE"/>
    <w:rsid w:val="00D91DAB"/>
    <w:rsid w:val="00D92AAF"/>
    <w:rsid w:val="00D93C3E"/>
    <w:rsid w:val="00D94D59"/>
    <w:rsid w:val="00D95CD1"/>
    <w:rsid w:val="00D96BF9"/>
    <w:rsid w:val="00D9724A"/>
    <w:rsid w:val="00DA0977"/>
    <w:rsid w:val="00DA3A90"/>
    <w:rsid w:val="00DA3D99"/>
    <w:rsid w:val="00DA7DAD"/>
    <w:rsid w:val="00DB3FA7"/>
    <w:rsid w:val="00DB422C"/>
    <w:rsid w:val="00DC1132"/>
    <w:rsid w:val="00DC4F93"/>
    <w:rsid w:val="00DC5844"/>
    <w:rsid w:val="00DC5D77"/>
    <w:rsid w:val="00DC6D7A"/>
    <w:rsid w:val="00DD1750"/>
    <w:rsid w:val="00DD1A0A"/>
    <w:rsid w:val="00DD254C"/>
    <w:rsid w:val="00DD65D9"/>
    <w:rsid w:val="00DD6D53"/>
    <w:rsid w:val="00DE068A"/>
    <w:rsid w:val="00DE0FD5"/>
    <w:rsid w:val="00DE3F1B"/>
    <w:rsid w:val="00DE44DE"/>
    <w:rsid w:val="00DE5C3E"/>
    <w:rsid w:val="00DF516E"/>
    <w:rsid w:val="00DF5CBC"/>
    <w:rsid w:val="00DF67A0"/>
    <w:rsid w:val="00E0031C"/>
    <w:rsid w:val="00E00621"/>
    <w:rsid w:val="00E012EE"/>
    <w:rsid w:val="00E02FC2"/>
    <w:rsid w:val="00E031AC"/>
    <w:rsid w:val="00E03FA7"/>
    <w:rsid w:val="00E0424F"/>
    <w:rsid w:val="00E13380"/>
    <w:rsid w:val="00E134A7"/>
    <w:rsid w:val="00E20DA9"/>
    <w:rsid w:val="00E214EF"/>
    <w:rsid w:val="00E21C2C"/>
    <w:rsid w:val="00E2276A"/>
    <w:rsid w:val="00E23A1C"/>
    <w:rsid w:val="00E24168"/>
    <w:rsid w:val="00E273F3"/>
    <w:rsid w:val="00E32E1D"/>
    <w:rsid w:val="00E34312"/>
    <w:rsid w:val="00E35004"/>
    <w:rsid w:val="00E3714D"/>
    <w:rsid w:val="00E373BB"/>
    <w:rsid w:val="00E40319"/>
    <w:rsid w:val="00E40936"/>
    <w:rsid w:val="00E452C2"/>
    <w:rsid w:val="00E50C94"/>
    <w:rsid w:val="00E5190A"/>
    <w:rsid w:val="00E5450F"/>
    <w:rsid w:val="00E55231"/>
    <w:rsid w:val="00E55D57"/>
    <w:rsid w:val="00E5756A"/>
    <w:rsid w:val="00E64050"/>
    <w:rsid w:val="00E64B03"/>
    <w:rsid w:val="00E6607C"/>
    <w:rsid w:val="00E66100"/>
    <w:rsid w:val="00E72B0A"/>
    <w:rsid w:val="00E77405"/>
    <w:rsid w:val="00E80BA0"/>
    <w:rsid w:val="00E812F9"/>
    <w:rsid w:val="00E83E1B"/>
    <w:rsid w:val="00E856F1"/>
    <w:rsid w:val="00E863EE"/>
    <w:rsid w:val="00E87F6B"/>
    <w:rsid w:val="00E93E1E"/>
    <w:rsid w:val="00E945E0"/>
    <w:rsid w:val="00E95A6E"/>
    <w:rsid w:val="00E9759B"/>
    <w:rsid w:val="00EA0D41"/>
    <w:rsid w:val="00EA0E9D"/>
    <w:rsid w:val="00EA1B0F"/>
    <w:rsid w:val="00EA42AA"/>
    <w:rsid w:val="00EB0423"/>
    <w:rsid w:val="00EB17EC"/>
    <w:rsid w:val="00EB24B9"/>
    <w:rsid w:val="00EB315C"/>
    <w:rsid w:val="00EB3F7C"/>
    <w:rsid w:val="00EB4A7C"/>
    <w:rsid w:val="00EB5692"/>
    <w:rsid w:val="00EB618B"/>
    <w:rsid w:val="00EB65BF"/>
    <w:rsid w:val="00EB7F9D"/>
    <w:rsid w:val="00EC00B4"/>
    <w:rsid w:val="00EC1732"/>
    <w:rsid w:val="00EC2B29"/>
    <w:rsid w:val="00EC2CB4"/>
    <w:rsid w:val="00EC32F3"/>
    <w:rsid w:val="00EC6BA7"/>
    <w:rsid w:val="00EC6FBD"/>
    <w:rsid w:val="00EC7336"/>
    <w:rsid w:val="00EC75A1"/>
    <w:rsid w:val="00ED3F53"/>
    <w:rsid w:val="00ED591E"/>
    <w:rsid w:val="00ED5E7E"/>
    <w:rsid w:val="00ED64C5"/>
    <w:rsid w:val="00EE0C62"/>
    <w:rsid w:val="00EE24CE"/>
    <w:rsid w:val="00EE45DF"/>
    <w:rsid w:val="00EE7E07"/>
    <w:rsid w:val="00EF0047"/>
    <w:rsid w:val="00EF1104"/>
    <w:rsid w:val="00EF1B86"/>
    <w:rsid w:val="00EF4532"/>
    <w:rsid w:val="00EF73FD"/>
    <w:rsid w:val="00F02DEE"/>
    <w:rsid w:val="00F02F5F"/>
    <w:rsid w:val="00F042DE"/>
    <w:rsid w:val="00F06415"/>
    <w:rsid w:val="00F07B62"/>
    <w:rsid w:val="00F10E0E"/>
    <w:rsid w:val="00F113E0"/>
    <w:rsid w:val="00F120F2"/>
    <w:rsid w:val="00F12482"/>
    <w:rsid w:val="00F13605"/>
    <w:rsid w:val="00F14977"/>
    <w:rsid w:val="00F14C05"/>
    <w:rsid w:val="00F1504D"/>
    <w:rsid w:val="00F16156"/>
    <w:rsid w:val="00F214AE"/>
    <w:rsid w:val="00F21A36"/>
    <w:rsid w:val="00F21B56"/>
    <w:rsid w:val="00F21D1F"/>
    <w:rsid w:val="00F22F16"/>
    <w:rsid w:val="00F2595F"/>
    <w:rsid w:val="00F27015"/>
    <w:rsid w:val="00F342D6"/>
    <w:rsid w:val="00F34344"/>
    <w:rsid w:val="00F351B5"/>
    <w:rsid w:val="00F36820"/>
    <w:rsid w:val="00F37931"/>
    <w:rsid w:val="00F37E84"/>
    <w:rsid w:val="00F4179E"/>
    <w:rsid w:val="00F43EFD"/>
    <w:rsid w:val="00F43FE4"/>
    <w:rsid w:val="00F448A6"/>
    <w:rsid w:val="00F45546"/>
    <w:rsid w:val="00F46F20"/>
    <w:rsid w:val="00F47815"/>
    <w:rsid w:val="00F478CF"/>
    <w:rsid w:val="00F47AC2"/>
    <w:rsid w:val="00F514B5"/>
    <w:rsid w:val="00F51553"/>
    <w:rsid w:val="00F52D80"/>
    <w:rsid w:val="00F53D44"/>
    <w:rsid w:val="00F54170"/>
    <w:rsid w:val="00F54612"/>
    <w:rsid w:val="00F5733F"/>
    <w:rsid w:val="00F71EC3"/>
    <w:rsid w:val="00F7288B"/>
    <w:rsid w:val="00F73ACA"/>
    <w:rsid w:val="00F74366"/>
    <w:rsid w:val="00F76431"/>
    <w:rsid w:val="00F77671"/>
    <w:rsid w:val="00F822CF"/>
    <w:rsid w:val="00F826D2"/>
    <w:rsid w:val="00F84341"/>
    <w:rsid w:val="00F846BE"/>
    <w:rsid w:val="00F84700"/>
    <w:rsid w:val="00F85E78"/>
    <w:rsid w:val="00F86054"/>
    <w:rsid w:val="00F91D7C"/>
    <w:rsid w:val="00F9228F"/>
    <w:rsid w:val="00F951AF"/>
    <w:rsid w:val="00F95D8E"/>
    <w:rsid w:val="00F9780D"/>
    <w:rsid w:val="00F97992"/>
    <w:rsid w:val="00FA15E8"/>
    <w:rsid w:val="00FA4283"/>
    <w:rsid w:val="00FA626F"/>
    <w:rsid w:val="00FA699D"/>
    <w:rsid w:val="00FB10DD"/>
    <w:rsid w:val="00FB166E"/>
    <w:rsid w:val="00FB44C4"/>
    <w:rsid w:val="00FC08EE"/>
    <w:rsid w:val="00FC168A"/>
    <w:rsid w:val="00FC1F41"/>
    <w:rsid w:val="00FC385D"/>
    <w:rsid w:val="00FC4756"/>
    <w:rsid w:val="00FC5476"/>
    <w:rsid w:val="00FC6608"/>
    <w:rsid w:val="00FC77DE"/>
    <w:rsid w:val="00FC7DFF"/>
    <w:rsid w:val="00FD2263"/>
    <w:rsid w:val="00FE1E75"/>
    <w:rsid w:val="00FE1F85"/>
    <w:rsid w:val="00FE4658"/>
    <w:rsid w:val="00FF07BE"/>
    <w:rsid w:val="00FF4FA7"/>
    <w:rsid w:val="00FF6028"/>
    <w:rsid w:val="00FF6D33"/>
    <w:rsid w:val="00FF742C"/>
    <w:rsid w:val="00FF7517"/>
    <w:rsid w:val="1038B1CC"/>
    <w:rsid w:val="18ED267A"/>
    <w:rsid w:val="3BEE45AC"/>
    <w:rsid w:val="56864499"/>
    <w:rsid w:val="7B8D946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3E7BA4"/>
  <w15:docId w15:val="{6A761232-AC5A-4778-9D6D-A6E9C884C5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B6341"/>
    <w:pPr>
      <w:ind w:left="720"/>
      <w:contextualSpacing/>
    </w:pPr>
  </w:style>
  <w:style w:type="character" w:styleId="Hyperlink">
    <w:name w:val="Hyperlink"/>
    <w:basedOn w:val="DefaultParagraphFont"/>
    <w:uiPriority w:val="99"/>
    <w:unhideWhenUsed/>
    <w:rsid w:val="00F514B5"/>
    <w:rPr>
      <w:color w:val="0000FF" w:themeColor="hyperlink"/>
      <w:u w:val="single"/>
    </w:rPr>
  </w:style>
  <w:style w:type="paragraph" w:customStyle="1" w:styleId="Default">
    <w:name w:val="Default"/>
    <w:rsid w:val="0033591B"/>
    <w:pPr>
      <w:autoSpaceDE w:val="0"/>
      <w:autoSpaceDN w:val="0"/>
      <w:adjustRightInd w:val="0"/>
      <w:spacing w:after="0" w:line="240" w:lineRule="auto"/>
    </w:pPr>
    <w:rPr>
      <w:rFonts w:ascii="Arial" w:hAnsi="Arial" w:cs="Arial"/>
      <w:color w:val="000000"/>
      <w:sz w:val="24"/>
      <w:szCs w:val="24"/>
    </w:rPr>
  </w:style>
  <w:style w:type="paragraph" w:styleId="BalloonText">
    <w:name w:val="Balloon Text"/>
    <w:basedOn w:val="Normal"/>
    <w:link w:val="BalloonTextChar"/>
    <w:uiPriority w:val="99"/>
    <w:semiHidden/>
    <w:unhideWhenUsed/>
    <w:rsid w:val="002751F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751F9"/>
    <w:rPr>
      <w:rFonts w:ascii="Segoe UI" w:hAnsi="Segoe UI" w:cs="Segoe UI"/>
      <w:sz w:val="18"/>
      <w:szCs w:val="18"/>
    </w:rPr>
  </w:style>
  <w:style w:type="character" w:styleId="CommentReference">
    <w:name w:val="annotation reference"/>
    <w:basedOn w:val="DefaultParagraphFont"/>
    <w:uiPriority w:val="99"/>
    <w:semiHidden/>
    <w:unhideWhenUsed/>
    <w:rsid w:val="00FA15E8"/>
    <w:rPr>
      <w:sz w:val="18"/>
      <w:szCs w:val="18"/>
    </w:rPr>
  </w:style>
  <w:style w:type="paragraph" w:styleId="CommentText">
    <w:name w:val="annotation text"/>
    <w:basedOn w:val="Normal"/>
    <w:link w:val="CommentTextChar"/>
    <w:uiPriority w:val="99"/>
    <w:unhideWhenUsed/>
    <w:rsid w:val="00FA15E8"/>
    <w:pPr>
      <w:spacing w:line="240" w:lineRule="auto"/>
    </w:pPr>
    <w:rPr>
      <w:sz w:val="24"/>
      <w:szCs w:val="24"/>
    </w:rPr>
  </w:style>
  <w:style w:type="character" w:customStyle="1" w:styleId="CommentTextChar">
    <w:name w:val="Comment Text Char"/>
    <w:basedOn w:val="DefaultParagraphFont"/>
    <w:link w:val="CommentText"/>
    <w:uiPriority w:val="99"/>
    <w:rsid w:val="00FA15E8"/>
    <w:rPr>
      <w:sz w:val="24"/>
      <w:szCs w:val="24"/>
    </w:rPr>
  </w:style>
  <w:style w:type="paragraph" w:styleId="CommentSubject">
    <w:name w:val="annotation subject"/>
    <w:basedOn w:val="CommentText"/>
    <w:next w:val="CommentText"/>
    <w:link w:val="CommentSubjectChar"/>
    <w:uiPriority w:val="99"/>
    <w:semiHidden/>
    <w:unhideWhenUsed/>
    <w:rsid w:val="00FA15E8"/>
    <w:rPr>
      <w:b/>
      <w:bCs/>
      <w:sz w:val="20"/>
      <w:szCs w:val="20"/>
    </w:rPr>
  </w:style>
  <w:style w:type="character" w:customStyle="1" w:styleId="CommentSubjectChar">
    <w:name w:val="Comment Subject Char"/>
    <w:basedOn w:val="CommentTextChar"/>
    <w:link w:val="CommentSubject"/>
    <w:uiPriority w:val="99"/>
    <w:semiHidden/>
    <w:rsid w:val="00FA15E8"/>
    <w:rPr>
      <w:b/>
      <w:bCs/>
      <w:sz w:val="20"/>
      <w:szCs w:val="20"/>
    </w:rPr>
  </w:style>
  <w:style w:type="table" w:styleId="TableGrid">
    <w:name w:val="Table Grid"/>
    <w:basedOn w:val="TableNormal"/>
    <w:uiPriority w:val="39"/>
    <w:rsid w:val="00862C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BC4E59"/>
  </w:style>
  <w:style w:type="paragraph" w:styleId="Header">
    <w:name w:val="header"/>
    <w:basedOn w:val="Normal"/>
    <w:link w:val="HeaderChar"/>
    <w:uiPriority w:val="99"/>
    <w:unhideWhenUsed/>
    <w:rsid w:val="00D9724A"/>
    <w:pPr>
      <w:tabs>
        <w:tab w:val="center" w:pos="4513"/>
        <w:tab w:val="right" w:pos="9026"/>
      </w:tabs>
      <w:spacing w:after="0" w:line="240" w:lineRule="auto"/>
    </w:pPr>
  </w:style>
  <w:style w:type="character" w:customStyle="1" w:styleId="HeaderChar">
    <w:name w:val="Header Char"/>
    <w:basedOn w:val="DefaultParagraphFont"/>
    <w:link w:val="Header"/>
    <w:uiPriority w:val="99"/>
    <w:rsid w:val="00D9724A"/>
  </w:style>
  <w:style w:type="paragraph" w:styleId="Footer">
    <w:name w:val="footer"/>
    <w:basedOn w:val="Normal"/>
    <w:link w:val="FooterChar"/>
    <w:uiPriority w:val="99"/>
    <w:unhideWhenUsed/>
    <w:rsid w:val="00D9724A"/>
    <w:pPr>
      <w:tabs>
        <w:tab w:val="center" w:pos="4513"/>
        <w:tab w:val="right" w:pos="9026"/>
      </w:tabs>
      <w:spacing w:after="0" w:line="240" w:lineRule="auto"/>
    </w:pPr>
  </w:style>
  <w:style w:type="character" w:customStyle="1" w:styleId="FooterChar">
    <w:name w:val="Footer Char"/>
    <w:basedOn w:val="DefaultParagraphFont"/>
    <w:link w:val="Footer"/>
    <w:uiPriority w:val="99"/>
    <w:rsid w:val="00D9724A"/>
  </w:style>
  <w:style w:type="character" w:styleId="UnresolvedMention">
    <w:name w:val="Unresolved Mention"/>
    <w:basedOn w:val="DefaultParagraphFont"/>
    <w:uiPriority w:val="99"/>
    <w:semiHidden/>
    <w:unhideWhenUsed/>
    <w:rsid w:val="00E0031C"/>
    <w:rPr>
      <w:color w:val="605E5C"/>
      <w:shd w:val="clear" w:color="auto" w:fill="E1DFDD"/>
    </w:rPr>
  </w:style>
  <w:style w:type="character" w:styleId="FollowedHyperlink">
    <w:name w:val="FollowedHyperlink"/>
    <w:basedOn w:val="DefaultParagraphFont"/>
    <w:uiPriority w:val="99"/>
    <w:semiHidden/>
    <w:unhideWhenUsed/>
    <w:rsid w:val="00EC6BA7"/>
    <w:rPr>
      <w:color w:val="800080" w:themeColor="followedHyperlink"/>
      <w:u w:val="single"/>
    </w:rPr>
  </w:style>
  <w:style w:type="paragraph" w:styleId="Revision">
    <w:name w:val="Revision"/>
    <w:hidden/>
    <w:uiPriority w:val="99"/>
    <w:semiHidden/>
    <w:rsid w:val="00E55D57"/>
    <w:pPr>
      <w:spacing w:after="0" w:line="240" w:lineRule="auto"/>
    </w:pPr>
  </w:style>
  <w:style w:type="character" w:styleId="Mention">
    <w:name w:val="Mention"/>
    <w:basedOn w:val="DefaultParagraphFont"/>
    <w:uiPriority w:val="99"/>
    <w:unhideWhenUsed/>
    <w:rsid w:val="008E7C79"/>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8590196">
      <w:bodyDiv w:val="1"/>
      <w:marLeft w:val="0"/>
      <w:marRight w:val="0"/>
      <w:marTop w:val="0"/>
      <w:marBottom w:val="0"/>
      <w:divBdr>
        <w:top w:val="none" w:sz="0" w:space="0" w:color="auto"/>
        <w:left w:val="none" w:sz="0" w:space="0" w:color="auto"/>
        <w:bottom w:val="none" w:sz="0" w:space="0" w:color="auto"/>
        <w:right w:val="none" w:sz="0" w:space="0" w:color="auto"/>
      </w:divBdr>
    </w:div>
    <w:div w:id="553977718">
      <w:bodyDiv w:val="1"/>
      <w:marLeft w:val="0"/>
      <w:marRight w:val="0"/>
      <w:marTop w:val="0"/>
      <w:marBottom w:val="0"/>
      <w:divBdr>
        <w:top w:val="none" w:sz="0" w:space="0" w:color="auto"/>
        <w:left w:val="none" w:sz="0" w:space="0" w:color="auto"/>
        <w:bottom w:val="none" w:sz="0" w:space="0" w:color="auto"/>
        <w:right w:val="none" w:sz="0" w:space="0" w:color="auto"/>
      </w:divBdr>
    </w:div>
    <w:div w:id="638845927">
      <w:bodyDiv w:val="1"/>
      <w:marLeft w:val="0"/>
      <w:marRight w:val="0"/>
      <w:marTop w:val="0"/>
      <w:marBottom w:val="0"/>
      <w:divBdr>
        <w:top w:val="none" w:sz="0" w:space="0" w:color="auto"/>
        <w:left w:val="none" w:sz="0" w:space="0" w:color="auto"/>
        <w:bottom w:val="none" w:sz="0" w:space="0" w:color="auto"/>
        <w:right w:val="none" w:sz="0" w:space="0" w:color="auto"/>
      </w:divBdr>
    </w:div>
    <w:div w:id="766312629">
      <w:bodyDiv w:val="1"/>
      <w:marLeft w:val="0"/>
      <w:marRight w:val="0"/>
      <w:marTop w:val="0"/>
      <w:marBottom w:val="0"/>
      <w:divBdr>
        <w:top w:val="none" w:sz="0" w:space="0" w:color="auto"/>
        <w:left w:val="none" w:sz="0" w:space="0" w:color="auto"/>
        <w:bottom w:val="none" w:sz="0" w:space="0" w:color="auto"/>
        <w:right w:val="none" w:sz="0" w:space="0" w:color="auto"/>
      </w:divBdr>
    </w:div>
    <w:div w:id="865871655">
      <w:bodyDiv w:val="1"/>
      <w:marLeft w:val="0"/>
      <w:marRight w:val="0"/>
      <w:marTop w:val="0"/>
      <w:marBottom w:val="0"/>
      <w:divBdr>
        <w:top w:val="none" w:sz="0" w:space="0" w:color="auto"/>
        <w:left w:val="none" w:sz="0" w:space="0" w:color="auto"/>
        <w:bottom w:val="none" w:sz="0" w:space="0" w:color="auto"/>
        <w:right w:val="none" w:sz="0" w:space="0" w:color="auto"/>
      </w:divBdr>
    </w:div>
    <w:div w:id="1566641047">
      <w:bodyDiv w:val="1"/>
      <w:marLeft w:val="0"/>
      <w:marRight w:val="0"/>
      <w:marTop w:val="0"/>
      <w:marBottom w:val="0"/>
      <w:divBdr>
        <w:top w:val="none" w:sz="0" w:space="0" w:color="auto"/>
        <w:left w:val="none" w:sz="0" w:space="0" w:color="auto"/>
        <w:bottom w:val="none" w:sz="0" w:space="0" w:color="auto"/>
        <w:right w:val="none" w:sz="0" w:space="0" w:color="auto"/>
      </w:divBdr>
    </w:div>
    <w:div w:id="15752401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Public.Health@sefton.gov.uk"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Public.Health@sefton.gov.uk"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ov.uk/government/publications/national-flu-immunisation-programme-plan-2026-to-2027/national-flu-immunisation-programme-2026-to-2027-letter"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Public.Health@sefton.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B7AEAFA267DBCD47B927FFD863EF470A" ma:contentTypeVersion="17" ma:contentTypeDescription="Create a new document." ma:contentTypeScope="" ma:versionID="7f7345d3617f10d0ecdb4fd8231eadc0">
  <xsd:schema xmlns:xsd="http://www.w3.org/2001/XMLSchema" xmlns:xs="http://www.w3.org/2001/XMLSchema" xmlns:p="http://schemas.microsoft.com/office/2006/metadata/properties" xmlns:ns2="9b7f25ca-2c2a-4049-9383-8546a3e6cb74" xmlns:ns3="f9007de1-e208-4118-a2f5-08eb1ba905e1" targetNamespace="http://schemas.microsoft.com/office/2006/metadata/properties" ma:root="true" ma:fieldsID="09f3e38e0d75224d514acdaa3db4ea0d" ns2:_="" ns3:_="">
    <xsd:import namespace="9b7f25ca-2c2a-4049-9383-8546a3e6cb74"/>
    <xsd:import namespace="f9007de1-e208-4118-a2f5-08eb1ba905e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7f25ca-2c2a-4049-9383-8546a3e6cb7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f80d11ac-c5b9-425e-bc58-d533855d779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f9007de1-e208-4118-a2f5-08eb1ba905e1"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c0dadc0a-f9fa-4215-9e48-eccc278e3d70}" ma:internalName="TaxCatchAll" ma:showField="CatchAllData" ma:web="f9007de1-e208-4118-a2f5-08eb1ba905e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f9007de1-e208-4118-a2f5-08eb1ba905e1">
      <UserInfo>
        <DisplayName>Helen Oreilly</DisplayName>
        <AccountId>1011</AccountId>
        <AccountType/>
      </UserInfo>
    </SharedWithUsers>
    <lcf76f155ced4ddcb4097134ff3c332f xmlns="9b7f25ca-2c2a-4049-9383-8546a3e6cb74">
      <Terms xmlns="http://schemas.microsoft.com/office/infopath/2007/PartnerControls"/>
    </lcf76f155ced4ddcb4097134ff3c332f>
    <TaxCatchAll xmlns="f9007de1-e208-4118-a2f5-08eb1ba905e1"/>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2B17217-6368-4223-BB68-EBB43CBDB89E}">
  <ds:schemaRefs>
    <ds:schemaRef ds:uri="http://schemas.openxmlformats.org/officeDocument/2006/bibliography"/>
  </ds:schemaRefs>
</ds:datastoreItem>
</file>

<file path=customXml/itemProps2.xml><?xml version="1.0" encoding="utf-8"?>
<ds:datastoreItem xmlns:ds="http://schemas.openxmlformats.org/officeDocument/2006/customXml" ds:itemID="{65D4BF4D-5FCA-41BF-9204-3D22B178F0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7f25ca-2c2a-4049-9383-8546a3e6cb74"/>
    <ds:schemaRef ds:uri="f9007de1-e208-4118-a2f5-08eb1ba905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00DF275-D227-4F54-8E5F-309ADF29D30D}">
  <ds:schemaRefs>
    <ds:schemaRef ds:uri="http://schemas.microsoft.com/office/2006/metadata/properties"/>
    <ds:schemaRef ds:uri="http://schemas.microsoft.com/office/infopath/2007/PartnerControls"/>
    <ds:schemaRef ds:uri="f9007de1-e208-4118-a2f5-08eb1ba905e1"/>
    <ds:schemaRef ds:uri="9b7f25ca-2c2a-4049-9383-8546a3e6cb74"/>
  </ds:schemaRefs>
</ds:datastoreItem>
</file>

<file path=customXml/itemProps4.xml><?xml version="1.0" encoding="utf-8"?>
<ds:datastoreItem xmlns:ds="http://schemas.openxmlformats.org/officeDocument/2006/customXml" ds:itemID="{DD1E8E1D-1FFD-42C1-819F-1DEDDA6CEE9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Pages>
  <Words>3577</Words>
  <Characters>20395</Characters>
  <Application>Microsoft Office Word</Application>
  <DocSecurity>4</DocSecurity>
  <Lines>169</Lines>
  <Paragraphs>47</Paragraphs>
  <ScaleCrop>false</ScaleCrop>
  <HeadingPairs>
    <vt:vector size="2" baseType="variant">
      <vt:variant>
        <vt:lpstr>Title</vt:lpstr>
      </vt:variant>
      <vt:variant>
        <vt:i4>1</vt:i4>
      </vt:variant>
    </vt:vector>
  </HeadingPairs>
  <TitlesOfParts>
    <vt:vector size="1" baseType="lpstr">
      <vt:lpstr/>
    </vt:vector>
  </TitlesOfParts>
  <Company>NHS Central Lancashire</Company>
  <LinksUpToDate>false</LinksUpToDate>
  <CharactersWithSpaces>23925</CharactersWithSpaces>
  <SharedDoc>false</SharedDoc>
  <HLinks>
    <vt:vector size="36" baseType="variant">
      <vt:variant>
        <vt:i4>2621462</vt:i4>
      </vt:variant>
      <vt:variant>
        <vt:i4>15</vt:i4>
      </vt:variant>
      <vt:variant>
        <vt:i4>0</vt:i4>
      </vt:variant>
      <vt:variant>
        <vt:i4>5</vt:i4>
      </vt:variant>
      <vt:variant>
        <vt:lpwstr>mailto:Public.Health@sefton.gov.uk</vt:lpwstr>
      </vt:variant>
      <vt:variant>
        <vt:lpwstr/>
      </vt:variant>
      <vt:variant>
        <vt:i4>2621462</vt:i4>
      </vt:variant>
      <vt:variant>
        <vt:i4>12</vt:i4>
      </vt:variant>
      <vt:variant>
        <vt:i4>0</vt:i4>
      </vt:variant>
      <vt:variant>
        <vt:i4>5</vt:i4>
      </vt:variant>
      <vt:variant>
        <vt:lpwstr>mailto:Public.Health@sefton.gov.uk</vt:lpwstr>
      </vt:variant>
      <vt:variant>
        <vt:lpwstr/>
      </vt:variant>
      <vt:variant>
        <vt:i4>2621462</vt:i4>
      </vt:variant>
      <vt:variant>
        <vt:i4>9</vt:i4>
      </vt:variant>
      <vt:variant>
        <vt:i4>0</vt:i4>
      </vt:variant>
      <vt:variant>
        <vt:i4>5</vt:i4>
      </vt:variant>
      <vt:variant>
        <vt:lpwstr>mailto:Public.Health@sefton.gov.uk</vt:lpwstr>
      </vt:variant>
      <vt:variant>
        <vt:lpwstr/>
      </vt:variant>
      <vt:variant>
        <vt:i4>5701638</vt:i4>
      </vt:variant>
      <vt:variant>
        <vt:i4>6</vt:i4>
      </vt:variant>
      <vt:variant>
        <vt:i4>0</vt:i4>
      </vt:variant>
      <vt:variant>
        <vt:i4>5</vt:i4>
      </vt:variant>
      <vt:variant>
        <vt:lpwstr>https://www.gov.uk/government/publications/national-flu-immunisation-programme-plan-2026-to-2027/national-flu-immunisation-programme-2026-to-2027-letter</vt:lpwstr>
      </vt:variant>
      <vt:variant>
        <vt:lpwstr/>
      </vt:variant>
      <vt:variant>
        <vt:i4>1835011</vt:i4>
      </vt:variant>
      <vt:variant>
        <vt:i4>0</vt:i4>
      </vt:variant>
      <vt:variant>
        <vt:i4>0</vt:i4>
      </vt:variant>
      <vt:variant>
        <vt:i4>5</vt:i4>
      </vt:variant>
      <vt:variant>
        <vt:lpwstr>https://www.gov.uk/government/collections/immunisation-against-infectious-disease-the-green-book</vt:lpwstr>
      </vt:variant>
      <vt:variant>
        <vt:lpwstr/>
      </vt:variant>
      <vt:variant>
        <vt:i4>1703978</vt:i4>
      </vt:variant>
      <vt:variant>
        <vt:i4>0</vt:i4>
      </vt:variant>
      <vt:variant>
        <vt:i4>0</vt:i4>
      </vt:variant>
      <vt:variant>
        <vt:i4>5</vt:i4>
      </vt:variant>
      <vt:variant>
        <vt:lpwstr>mailto:lauren.Worrall@sefton.gov.uk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Bracewell Emma (LCSU)</dc:creator>
  <cp:keywords/>
  <cp:lastModifiedBy>Jess Bibby</cp:lastModifiedBy>
  <cp:revision>2</cp:revision>
  <cp:lastPrinted>2017-08-04T19:28:00Z</cp:lastPrinted>
  <dcterms:created xsi:type="dcterms:W3CDTF">2026-09-02T14:03:00Z</dcterms:created>
  <dcterms:modified xsi:type="dcterms:W3CDTF">2026-09-02T14:03:00Z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0x010100B7AEAFA267DBCD47B927FFD863EF470A</vt:lpwstr>
  </property>
  <property fmtid="{D5CDD505-2E9C-101B-9397-08002B2CF9AE}" pid="3" name="MediaServiceImageTags">
    <vt:lpwstr/>
  </property>
</Properties>
</file>