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44C5" w14:textId="77777777" w:rsidR="009504D3" w:rsidRPr="000E5FB4" w:rsidRDefault="009504D3" w:rsidP="000E5FB4">
      <w:pPr>
        <w:jc w:val="center"/>
        <w:rPr>
          <w:b/>
          <w:bCs/>
          <w:sz w:val="32"/>
          <w:szCs w:val="32"/>
        </w:rPr>
      </w:pPr>
      <w:r w:rsidRPr="000E5FB4">
        <w:rPr>
          <w:b/>
          <w:bCs/>
          <w:sz w:val="32"/>
          <w:szCs w:val="32"/>
        </w:rPr>
        <w:t>Smartcard Alert – What It Means for You</w:t>
      </w:r>
    </w:p>
    <w:p w14:paraId="03C1B590" w14:textId="1C6BE8FF" w:rsidR="00964D4E" w:rsidRPr="00964D4E" w:rsidRDefault="00964D4E" w:rsidP="00964D4E">
      <w:r w:rsidRPr="00964D4E">
        <w:rPr>
          <w:noProof/>
        </w:rPr>
        <w:drawing>
          <wp:inline distT="0" distB="0" distL="0" distR="0" wp14:anchorId="1FA478F9" wp14:editId="24DBBF8F">
            <wp:extent cx="3819525" cy="2495550"/>
            <wp:effectExtent l="0" t="0" r="9525" b="0"/>
            <wp:docPr id="329694923" name="Picture 2" descr="A computer screen with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94923" name="Picture 2" descr="A computer screen with a computer screen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4" t="9528" r="20895" b="32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DE635" w14:textId="77777777" w:rsidR="0026622C" w:rsidRPr="0026622C" w:rsidRDefault="0026622C" w:rsidP="0026622C">
      <w:r w:rsidRPr="0026622C">
        <w:t xml:space="preserve">Some of you may have recently seen a </w:t>
      </w:r>
      <w:r w:rsidRPr="0026622C">
        <w:rPr>
          <w:b/>
          <w:bCs/>
        </w:rPr>
        <w:t>Smartcard Alert</w:t>
      </w:r>
      <w:r w:rsidRPr="0026622C">
        <w:t xml:space="preserve"> notification and be unsure what action to take.</w:t>
      </w:r>
      <w:r w:rsidRPr="0026622C">
        <w:br/>
        <w:t>This alert is a reminder to ensure your system is fully up to date with the latest software.</w:t>
      </w:r>
    </w:p>
    <w:p w14:paraId="70756454" w14:textId="77777777" w:rsidR="0026622C" w:rsidRPr="0026622C" w:rsidRDefault="0026622C" w:rsidP="0026622C">
      <w:r w:rsidRPr="0026622C">
        <w:t>If you are unsure whether your system is up to date, please contact your PMR (Patient Medication Record) system provider’s support team.</w:t>
      </w:r>
      <w:r w:rsidRPr="0026622C">
        <w:br/>
        <w:t xml:space="preserve">For example, if your PMR system is supplied by </w:t>
      </w:r>
      <w:r w:rsidRPr="0026622C">
        <w:rPr>
          <w:b/>
          <w:bCs/>
        </w:rPr>
        <w:t>Proscript</w:t>
      </w:r>
      <w:r w:rsidRPr="0026622C">
        <w:t xml:space="preserve">, you should contact the </w:t>
      </w:r>
      <w:r w:rsidRPr="0026622C">
        <w:rPr>
          <w:b/>
          <w:bCs/>
        </w:rPr>
        <w:t>Proscript Helpdesk</w:t>
      </w:r>
      <w:r w:rsidRPr="0026622C">
        <w:t>.</w:t>
      </w:r>
    </w:p>
    <w:p w14:paraId="6296EBFD" w14:textId="77777777" w:rsidR="0026622C" w:rsidRPr="0026622C" w:rsidRDefault="0026622C" w:rsidP="0026622C">
      <w:r w:rsidRPr="0026622C">
        <w:t>You can also check your system configuration by visiting:</w:t>
      </w:r>
    </w:p>
    <w:p w14:paraId="2570A5CF" w14:textId="78354650" w:rsidR="00964D4E" w:rsidRDefault="00964D4E">
      <w:hyperlink r:id="rId5" w:history="1">
        <w:r w:rsidRPr="00964D4E">
          <w:rPr>
            <w:rStyle w:val="Hyperlink"/>
          </w:rPr>
          <w:t>Check whether a device is correctly configured - NHS England Digital</w:t>
        </w:r>
      </w:hyperlink>
      <w:r>
        <w:t xml:space="preserve"> </w:t>
      </w:r>
    </w:p>
    <w:p w14:paraId="728D911C" w14:textId="7FE4E5AC" w:rsidR="000E7BE2" w:rsidRDefault="000E7BE2">
      <w:r>
        <w:t>If you have any questions or need further support, please contact.</w:t>
      </w:r>
    </w:p>
    <w:p w14:paraId="014262F9" w14:textId="03049FE6" w:rsidR="000E7BE2" w:rsidRDefault="000E5FB4">
      <w:hyperlink r:id="rId6" w:history="1">
        <w:r w:rsidRPr="00B44A5B">
          <w:rPr>
            <w:rStyle w:val="Hyperlink"/>
          </w:rPr>
          <w:t>Sara@sefton-lpc.org.uk</w:t>
        </w:r>
      </w:hyperlink>
      <w:r>
        <w:t xml:space="preserve">, </w:t>
      </w:r>
      <w:hyperlink r:id="rId7" w:history="1">
        <w:r w:rsidRPr="00B44A5B">
          <w:rPr>
            <w:rStyle w:val="Hyperlink"/>
          </w:rPr>
          <w:t>Edward@sefton-lpc.org.uk</w:t>
        </w:r>
      </w:hyperlink>
      <w:r>
        <w:t xml:space="preserve"> </w:t>
      </w:r>
    </w:p>
    <w:sectPr w:rsidR="000E7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4E"/>
    <w:rsid w:val="000D4D6A"/>
    <w:rsid w:val="000D5EA5"/>
    <w:rsid w:val="000E5FB4"/>
    <w:rsid w:val="000E7BE2"/>
    <w:rsid w:val="001337B8"/>
    <w:rsid w:val="0026622C"/>
    <w:rsid w:val="00434F3E"/>
    <w:rsid w:val="00842807"/>
    <w:rsid w:val="009504D3"/>
    <w:rsid w:val="00964D4E"/>
    <w:rsid w:val="00BF2FE0"/>
    <w:rsid w:val="00D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0091A"/>
  <w15:chartTrackingRefBased/>
  <w15:docId w15:val="{D626BB91-705B-4048-81CF-85BA5B0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D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D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D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D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4D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ward@sefton-lpc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@sefton-lpc.org.uk" TargetMode="External"/><Relationship Id="rId5" Type="http://schemas.openxmlformats.org/officeDocument/2006/relationships/hyperlink" Target="https://digital.nhs.uk/services/care-identity-service/setting-up-and-troubleshooting/check-whether-a-device-is-correctly-configure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Davies</dc:creator>
  <cp:keywords/>
  <dc:description/>
  <cp:lastModifiedBy>Sara Davies</cp:lastModifiedBy>
  <cp:revision>7</cp:revision>
  <dcterms:created xsi:type="dcterms:W3CDTF">2025-08-12T14:07:00Z</dcterms:created>
  <dcterms:modified xsi:type="dcterms:W3CDTF">2025-08-12T14:23:00Z</dcterms:modified>
</cp:coreProperties>
</file>