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40D6" w14:textId="51F0FA39" w:rsidR="00C70C35" w:rsidRDefault="00A67325" w:rsidP="006756E0">
      <w:pPr>
        <w:spacing w:after="0"/>
        <w:ind w:left="4049"/>
        <w:jc w:val="center"/>
      </w:pPr>
      <w:r>
        <w:rPr>
          <w:noProof/>
        </w:rPr>
        <w:drawing>
          <wp:inline distT="0" distB="0" distL="0" distR="0" wp14:anchorId="24BC32BA" wp14:editId="657FE3CC">
            <wp:extent cx="1866900" cy="923925"/>
            <wp:effectExtent l="0" t="0" r="0" b="9525"/>
            <wp:docPr id="61197860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7860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67167" cy="924057"/>
                    </a:xfrm>
                    <a:prstGeom prst="rect">
                      <a:avLst/>
                    </a:prstGeom>
                  </pic:spPr>
                </pic:pic>
              </a:graphicData>
            </a:graphic>
          </wp:inline>
        </w:drawing>
      </w:r>
    </w:p>
    <w:p w14:paraId="702A35B2" w14:textId="77777777" w:rsidR="00C70C35" w:rsidRDefault="00796BEA">
      <w:pPr>
        <w:spacing w:after="0"/>
      </w:pPr>
      <w:r>
        <w:rPr>
          <w:b/>
          <w:sz w:val="20"/>
        </w:rPr>
        <w:t xml:space="preserve"> </w:t>
      </w:r>
    </w:p>
    <w:p w14:paraId="1E5AD358" w14:textId="77777777" w:rsidR="00C70C35" w:rsidRDefault="00796BEA">
      <w:pPr>
        <w:spacing w:after="93"/>
      </w:pPr>
      <w:r>
        <w:rPr>
          <w:b/>
          <w:sz w:val="20"/>
        </w:rPr>
        <w:t xml:space="preserve"> </w:t>
      </w:r>
    </w:p>
    <w:p w14:paraId="1D6A9D2E" w14:textId="0C9C8F94" w:rsidR="00C70C35" w:rsidRDefault="006756E0">
      <w:pPr>
        <w:spacing w:after="0"/>
        <w:jc w:val="right"/>
        <w:rPr>
          <w:sz w:val="32"/>
        </w:rPr>
      </w:pPr>
      <w:r>
        <w:rPr>
          <w:b/>
          <w:sz w:val="32"/>
          <w:u w:val="single" w:color="000000"/>
        </w:rPr>
        <w:t>Sefton Local Pharmaceutical Committee</w:t>
      </w:r>
      <w:r w:rsidR="00796BEA">
        <w:rPr>
          <w:b/>
          <w:sz w:val="32"/>
          <w:u w:val="single" w:color="000000"/>
        </w:rPr>
        <w:t xml:space="preserve"> Strategy 20</w:t>
      </w:r>
      <w:r w:rsidR="00A67325">
        <w:rPr>
          <w:b/>
          <w:sz w:val="32"/>
          <w:u w:val="single" w:color="000000"/>
        </w:rPr>
        <w:t>23-27</w:t>
      </w:r>
      <w:r w:rsidR="00796BEA">
        <w:rPr>
          <w:sz w:val="32"/>
        </w:rPr>
        <w:t xml:space="preserve"> </w:t>
      </w:r>
    </w:p>
    <w:p w14:paraId="74610E5C" w14:textId="4A70E219" w:rsidR="0009655F" w:rsidRPr="00AE34C8" w:rsidRDefault="0009655F">
      <w:pPr>
        <w:spacing w:after="0"/>
        <w:jc w:val="right"/>
        <w:rPr>
          <w:b/>
          <w:bCs/>
          <w:sz w:val="32"/>
        </w:rPr>
      </w:pPr>
    </w:p>
    <w:p w14:paraId="679EAA87" w14:textId="64697CB2" w:rsidR="0009655F" w:rsidRPr="00AE34C8" w:rsidRDefault="0009655F" w:rsidP="00A67325">
      <w:pPr>
        <w:spacing w:after="0"/>
        <w:rPr>
          <w:b/>
          <w:bCs/>
        </w:rPr>
      </w:pPr>
      <w:r w:rsidRPr="00AE34C8">
        <w:rPr>
          <w:b/>
          <w:bCs/>
          <w:sz w:val="32"/>
        </w:rPr>
        <w:t xml:space="preserve">Mission statement </w:t>
      </w:r>
      <w:r w:rsidR="006944F7" w:rsidRPr="00AE34C8">
        <w:rPr>
          <w:b/>
          <w:bCs/>
          <w:sz w:val="32"/>
        </w:rPr>
        <w:t xml:space="preserve">= </w:t>
      </w:r>
      <w:r w:rsidR="00A67325" w:rsidRPr="00A67325">
        <w:rPr>
          <w:b/>
          <w:bCs/>
          <w:sz w:val="32"/>
        </w:rPr>
        <w:t xml:space="preserve">Our goal is to support our contractors to meet existing challenges &amp; </w:t>
      </w:r>
      <w:r w:rsidR="00A67325">
        <w:rPr>
          <w:b/>
          <w:bCs/>
          <w:sz w:val="32"/>
        </w:rPr>
        <w:t>o</w:t>
      </w:r>
      <w:r w:rsidR="00A67325" w:rsidRPr="00A67325">
        <w:rPr>
          <w:b/>
          <w:bCs/>
          <w:sz w:val="32"/>
        </w:rPr>
        <w:t>bligations. We aim to enable pharmacy teams to confidently embrace opportunities &amp; become equipped for now &amp; the future.</w:t>
      </w:r>
    </w:p>
    <w:p w14:paraId="1E1CA8C2" w14:textId="75F86561" w:rsidR="00C70C35" w:rsidRDefault="00C70C35" w:rsidP="00A67325">
      <w:pPr>
        <w:spacing w:after="0"/>
      </w:pPr>
    </w:p>
    <w:tbl>
      <w:tblPr>
        <w:tblStyle w:val="TableGrid"/>
        <w:tblW w:w="14986" w:type="dxa"/>
        <w:tblInd w:w="-107" w:type="dxa"/>
        <w:tblCellMar>
          <w:top w:w="8" w:type="dxa"/>
          <w:left w:w="108" w:type="dxa"/>
          <w:right w:w="95" w:type="dxa"/>
        </w:tblCellMar>
        <w:tblLook w:val="04A0" w:firstRow="1" w:lastRow="0" w:firstColumn="1" w:lastColumn="0" w:noHBand="0" w:noVBand="1"/>
      </w:tblPr>
      <w:tblGrid>
        <w:gridCol w:w="1247"/>
        <w:gridCol w:w="20"/>
        <w:gridCol w:w="13688"/>
        <w:gridCol w:w="31"/>
      </w:tblGrid>
      <w:tr w:rsidR="00C70C35" w14:paraId="7C634D44" w14:textId="77777777" w:rsidTr="00ED578B">
        <w:trPr>
          <w:gridAfter w:val="1"/>
          <w:wAfter w:w="31" w:type="dxa"/>
          <w:trHeight w:val="1249"/>
        </w:trPr>
        <w:tc>
          <w:tcPr>
            <w:tcW w:w="1267" w:type="dxa"/>
            <w:gridSpan w:val="2"/>
            <w:tcBorders>
              <w:top w:val="single" w:sz="4" w:space="0" w:color="000000"/>
              <w:left w:val="single" w:sz="4" w:space="0" w:color="000000"/>
              <w:bottom w:val="single" w:sz="4" w:space="0" w:color="000000"/>
              <w:right w:val="single" w:sz="4" w:space="0" w:color="000000"/>
            </w:tcBorders>
            <w:shd w:val="clear" w:color="auto" w:fill="548DD4"/>
          </w:tcPr>
          <w:p w14:paraId="4C82D30C" w14:textId="77777777" w:rsidR="00C70C35" w:rsidRDefault="00796BEA">
            <w:pPr>
              <w:ind w:left="57"/>
            </w:pPr>
            <w:r>
              <w:rPr>
                <w:noProof/>
              </w:rPr>
              <mc:AlternateContent>
                <mc:Choice Requires="wpg">
                  <w:drawing>
                    <wp:inline distT="0" distB="0" distL="0" distR="0" wp14:anchorId="20D11235" wp14:editId="0B3F738B">
                      <wp:extent cx="626625" cy="1123950"/>
                      <wp:effectExtent l="0" t="0" r="0" b="0"/>
                      <wp:docPr id="2692" name="Group 2692"/>
                      <wp:cNvGraphicFramePr/>
                      <a:graphic xmlns:a="http://schemas.openxmlformats.org/drawingml/2006/main">
                        <a:graphicData uri="http://schemas.microsoft.com/office/word/2010/wordprocessingGroup">
                          <wpg:wgp>
                            <wpg:cNvGrpSpPr/>
                            <wpg:grpSpPr>
                              <a:xfrm>
                                <a:off x="0" y="0"/>
                                <a:ext cx="626625" cy="1123950"/>
                                <a:chOff x="0" y="0"/>
                                <a:chExt cx="626625" cy="828587"/>
                              </a:xfrm>
                            </wpg:grpSpPr>
                            <wps:wsp>
                              <wps:cNvPr id="30" name="Rectangle 30"/>
                              <wps:cNvSpPr/>
                              <wps:spPr>
                                <a:xfrm rot="-5399999">
                                  <a:off x="-384234" y="189085"/>
                                  <a:ext cx="1010020" cy="241550"/>
                                </a:xfrm>
                                <a:prstGeom prst="rect">
                                  <a:avLst/>
                                </a:prstGeom>
                                <a:ln>
                                  <a:noFill/>
                                </a:ln>
                              </wps:spPr>
                              <wps:txbx>
                                <w:txbxContent>
                                  <w:p w14:paraId="7B67A775" w14:textId="77777777" w:rsidR="00C70C35" w:rsidRDefault="00796BEA">
                                    <w:r>
                                      <w:rPr>
                                        <w:b/>
                                        <w:i/>
                                        <w:sz w:val="28"/>
                                      </w:rPr>
                                      <w:t>LEAD AND</w:t>
                                    </w:r>
                                  </w:p>
                                </w:txbxContent>
                              </wps:txbx>
                              <wps:bodyPr horzOverflow="overflow" vert="horz" lIns="0" tIns="0" rIns="0" bIns="0" rtlCol="0">
                                <a:noAutofit/>
                              </wps:bodyPr>
                            </wps:wsp>
                            <wps:wsp>
                              <wps:cNvPr id="31" name="Rectangle 31"/>
                              <wps:cNvSpPr/>
                              <wps:spPr>
                                <a:xfrm rot="-5399999">
                                  <a:off x="93977" y="-92034"/>
                                  <a:ext cx="53596" cy="241550"/>
                                </a:xfrm>
                                <a:prstGeom prst="rect">
                                  <a:avLst/>
                                </a:prstGeom>
                                <a:ln>
                                  <a:noFill/>
                                </a:ln>
                              </wps:spPr>
                              <wps:txbx>
                                <w:txbxContent>
                                  <w:p w14:paraId="00E2FB17" w14:textId="77777777" w:rsidR="00C70C35" w:rsidRDefault="00796BEA">
                                    <w:r>
                                      <w:rPr>
                                        <w:b/>
                                        <w:i/>
                                        <w:sz w:val="28"/>
                                      </w:rPr>
                                      <w:t xml:space="preserve"> </w:t>
                                    </w:r>
                                  </w:p>
                                </w:txbxContent>
                              </wps:txbx>
                              <wps:bodyPr horzOverflow="overflow" vert="horz" lIns="0" tIns="0" rIns="0" bIns="0" rtlCol="0">
                                <a:noAutofit/>
                              </wps:bodyPr>
                            </wps:wsp>
                            <wps:wsp>
                              <wps:cNvPr id="33" name="Rectangle 33"/>
                              <wps:cNvSpPr/>
                              <wps:spPr>
                                <a:xfrm rot="-5399999">
                                  <a:off x="-181651" y="182881"/>
                                  <a:ext cx="1049862" cy="241550"/>
                                </a:xfrm>
                                <a:prstGeom prst="rect">
                                  <a:avLst/>
                                </a:prstGeom>
                                <a:ln>
                                  <a:noFill/>
                                </a:ln>
                              </wps:spPr>
                              <wps:txbx>
                                <w:txbxContent>
                                  <w:p w14:paraId="61E2CBF8" w14:textId="77777777" w:rsidR="00C70C35" w:rsidRDefault="00796BEA">
                                    <w:r>
                                      <w:rPr>
                                        <w:b/>
                                        <w:i/>
                                        <w:sz w:val="28"/>
                                      </w:rPr>
                                      <w:t>INNOVATE</w:t>
                                    </w:r>
                                  </w:p>
                                </w:txbxContent>
                              </wps:txbx>
                              <wps:bodyPr horzOverflow="overflow" vert="horz" lIns="0" tIns="0" rIns="0" bIns="0" rtlCol="0">
                                <a:noAutofit/>
                              </wps:bodyPr>
                            </wps:wsp>
                            <wps:wsp>
                              <wps:cNvPr id="34" name="Rectangle 34"/>
                              <wps:cNvSpPr/>
                              <wps:spPr>
                                <a:xfrm rot="-5399999">
                                  <a:off x="316481" y="-107274"/>
                                  <a:ext cx="53596" cy="241550"/>
                                </a:xfrm>
                                <a:prstGeom prst="rect">
                                  <a:avLst/>
                                </a:prstGeom>
                                <a:ln>
                                  <a:noFill/>
                                </a:ln>
                              </wps:spPr>
                              <wps:txbx>
                                <w:txbxContent>
                                  <w:p w14:paraId="2D3798EC" w14:textId="77777777" w:rsidR="00C70C35" w:rsidRDefault="00796BEA">
                                    <w:r>
                                      <w:rPr>
                                        <w:b/>
                                        <w:i/>
                                        <w:sz w:val="28"/>
                                      </w:rPr>
                                      <w:t xml:space="preserve"> </w:t>
                                    </w:r>
                                  </w:p>
                                </w:txbxContent>
                              </wps:txbx>
                              <wps:bodyPr horzOverflow="overflow" vert="horz" lIns="0" tIns="0" rIns="0" bIns="0" rtlCol="0">
                                <a:noAutofit/>
                              </wps:bodyPr>
                            </wps:wsp>
                            <wps:wsp>
                              <wps:cNvPr id="36" name="Rectangle 36"/>
                              <wps:cNvSpPr/>
                              <wps:spPr>
                                <a:xfrm rot="-5399999">
                                  <a:off x="432149" y="281570"/>
                                  <a:ext cx="267268" cy="241550"/>
                                </a:xfrm>
                                <a:prstGeom prst="rect">
                                  <a:avLst/>
                                </a:prstGeom>
                                <a:ln>
                                  <a:noFill/>
                                </a:ln>
                              </wps:spPr>
                              <wps:txbx>
                                <w:txbxContent>
                                  <w:p w14:paraId="18336621" w14:textId="77777777" w:rsidR="00C70C35" w:rsidRDefault="00796BEA">
                                    <w:r>
                                      <w:rPr>
                                        <w:b/>
                                        <w:i/>
                                        <w:sz w:val="28"/>
                                      </w:rPr>
                                      <w:t>(1)</w:t>
                                    </w:r>
                                  </w:p>
                                </w:txbxContent>
                              </wps:txbx>
                              <wps:bodyPr horzOverflow="overflow" vert="horz" lIns="0" tIns="0" rIns="0" bIns="0" rtlCol="0">
                                <a:noAutofit/>
                              </wps:bodyPr>
                            </wps:wsp>
                            <wps:wsp>
                              <wps:cNvPr id="37" name="Rectangle 37"/>
                              <wps:cNvSpPr/>
                              <wps:spPr>
                                <a:xfrm rot="-5399999">
                                  <a:off x="538985" y="187238"/>
                                  <a:ext cx="53596" cy="241550"/>
                                </a:xfrm>
                                <a:prstGeom prst="rect">
                                  <a:avLst/>
                                </a:prstGeom>
                                <a:ln>
                                  <a:noFill/>
                                </a:ln>
                              </wps:spPr>
                              <wps:txbx>
                                <w:txbxContent>
                                  <w:p w14:paraId="1BF3AACD" w14:textId="77777777" w:rsidR="00C70C35" w:rsidRDefault="00796BEA">
                                    <w:r>
                                      <w:rPr>
                                        <w:b/>
                                        <w:i/>
                                        <w:sz w:val="28"/>
                                      </w:rPr>
                                      <w:t xml:space="preserve"> </w:t>
                                    </w:r>
                                  </w:p>
                                </w:txbxContent>
                              </wps:txbx>
                              <wps:bodyPr horzOverflow="overflow" vert="horz" lIns="0" tIns="0" rIns="0" bIns="0" rtlCol="0">
                                <a:noAutofit/>
                              </wps:bodyPr>
                            </wps:wsp>
                          </wpg:wgp>
                        </a:graphicData>
                      </a:graphic>
                    </wp:inline>
                  </w:drawing>
                </mc:Choice>
                <mc:Fallback>
                  <w:pict>
                    <v:group w14:anchorId="20D11235" id="Group 2692" o:spid="_x0000_s1026" style="width:49.35pt;height:88.5pt;mso-position-horizontal-relative:char;mso-position-vertical-relative:line" coordsize="6266,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">
                      <v:rect id="Rectangle 30" o:spid="_x0000_s1027" style="position:absolute;left:-3842;top:1891;width:1009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14:paraId="7B67A775" w14:textId="77777777" w:rsidR="00C70C35" w:rsidRDefault="00796BEA">
                              <w:r>
                                <w:rPr>
                                  <w:b/>
                                  <w:i/>
                                  <w:sz w:val="28"/>
                                </w:rPr>
                                <w:t>LEAD AND</w:t>
                              </w:r>
                            </w:p>
                          </w:txbxContent>
                        </v:textbox>
                      </v:rect>
                      <v:rect id="Rectangle 31" o:spid="_x0000_s1028" style="position:absolute;left:940;top:-921;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14:paraId="00E2FB17" w14:textId="77777777" w:rsidR="00C70C35" w:rsidRDefault="00796BEA">
                              <w:r>
                                <w:rPr>
                                  <w:b/>
                                  <w:i/>
                                  <w:sz w:val="28"/>
                                </w:rPr>
                                <w:t xml:space="preserve"> </w:t>
                              </w:r>
                            </w:p>
                          </w:txbxContent>
                        </v:textbox>
                      </v:rect>
                      <v:rect id="Rectangle 33" o:spid="_x0000_s1029" style="position:absolute;left:-1816;top:1829;width:10497;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61E2CBF8" w14:textId="77777777" w:rsidR="00C70C35" w:rsidRDefault="00796BEA">
                              <w:r>
                                <w:rPr>
                                  <w:b/>
                                  <w:i/>
                                  <w:sz w:val="28"/>
                                </w:rPr>
                                <w:t>INNOVATE</w:t>
                              </w:r>
                            </w:p>
                          </w:txbxContent>
                        </v:textbox>
                      </v:rect>
                      <v:rect id="Rectangle 34" o:spid="_x0000_s1030" style="position:absolute;left:3166;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14:paraId="2D3798EC" w14:textId="77777777" w:rsidR="00C70C35" w:rsidRDefault="00796BEA">
                              <w:r>
                                <w:rPr>
                                  <w:b/>
                                  <w:i/>
                                  <w:sz w:val="28"/>
                                </w:rPr>
                                <w:t xml:space="preserve"> </w:t>
                              </w:r>
                            </w:p>
                          </w:txbxContent>
                        </v:textbox>
                      </v:rect>
                      <v:rect id="Rectangle 36" o:spid="_x0000_s1031" style="position:absolute;left:4322;top:2815;width:2672;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" filled="f" stroked="f">
                        <v:textbox inset="0,0,0,0">
                          <w:txbxContent>
                            <w:p w14:paraId="18336621" w14:textId="77777777" w:rsidR="00C70C35" w:rsidRDefault="00796BEA">
                              <w:r>
                                <w:rPr>
                                  <w:b/>
                                  <w:i/>
                                  <w:sz w:val="28"/>
                                </w:rPr>
                                <w:t>(1)</w:t>
                              </w:r>
                            </w:p>
                          </w:txbxContent>
                        </v:textbox>
                      </v:rect>
                      <v:rect id="Rectangle 37" o:spid="_x0000_s1032" style="position:absolute;left:5390;top:1872;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1BF3AACD" w14:textId="77777777" w:rsidR="00C70C35" w:rsidRDefault="00796BEA">
                              <w:r>
                                <w:rPr>
                                  <w:b/>
                                  <w:i/>
                                  <w:sz w:val="28"/>
                                </w:rPr>
                                <w:t xml:space="preserve"> </w:t>
                              </w:r>
                            </w:p>
                          </w:txbxContent>
                        </v:textbox>
                      </v:rect>
                      <w10:anchorlock/>
                    </v:group>
                  </w:pict>
                </mc:Fallback>
              </mc:AlternateContent>
            </w:r>
          </w:p>
        </w:tc>
        <w:tc>
          <w:tcPr>
            <w:tcW w:w="13688" w:type="dxa"/>
            <w:tcBorders>
              <w:top w:val="single" w:sz="4" w:space="0" w:color="000000"/>
              <w:left w:val="single" w:sz="4" w:space="0" w:color="000000"/>
              <w:bottom w:val="single" w:sz="4" w:space="0" w:color="000000"/>
              <w:right w:val="single" w:sz="4" w:space="0" w:color="000000"/>
            </w:tcBorders>
            <w:shd w:val="clear" w:color="auto" w:fill="DBE5F1"/>
          </w:tcPr>
          <w:p w14:paraId="51E75284" w14:textId="77777777" w:rsidR="00C70C35" w:rsidRDefault="00796BEA">
            <w:pPr>
              <w:spacing w:after="9"/>
            </w:pPr>
            <w:r>
              <w:t xml:space="preserve"> </w:t>
            </w:r>
          </w:p>
          <w:p w14:paraId="32558605" w14:textId="77777777" w:rsidR="00C70C35" w:rsidRDefault="00796BEA">
            <w:pPr>
              <w:numPr>
                <w:ilvl w:val="0"/>
                <w:numId w:val="1"/>
              </w:numPr>
              <w:spacing w:after="33"/>
              <w:ind w:hanging="283"/>
            </w:pPr>
            <w:r>
              <w:t xml:space="preserve">Understand the priorities of each local commissioner and engage with them to develop, commission and where necessary pilot new innovative services. </w:t>
            </w:r>
          </w:p>
          <w:p w14:paraId="16032F28" w14:textId="6D78A1DF" w:rsidR="00C70C35" w:rsidRDefault="00796BEA">
            <w:pPr>
              <w:numPr>
                <w:ilvl w:val="0"/>
                <w:numId w:val="1"/>
              </w:numPr>
              <w:spacing w:after="12"/>
              <w:ind w:hanging="283"/>
            </w:pPr>
            <w:r>
              <w:t>Act as leaders to ensure contractors understand the</w:t>
            </w:r>
            <w:r w:rsidR="00781A9A">
              <w:t xml:space="preserve"> 5 year forward view</w:t>
            </w:r>
            <w:r>
              <w:t xml:space="preserve"> for community pharmacy</w:t>
            </w:r>
            <w:r w:rsidR="00A67325">
              <w:t xml:space="preserve"> </w:t>
            </w:r>
            <w:r w:rsidR="00D83BE2">
              <w:t>,</w:t>
            </w:r>
            <w:r w:rsidR="00D83BE2" w:rsidRPr="00D83BE2">
              <w:t xml:space="preserve"> ICS &amp; commissioner priorities</w:t>
            </w:r>
            <w:r w:rsidR="00D83BE2">
              <w:t xml:space="preserve"> </w:t>
            </w:r>
            <w:r w:rsidR="00A67325">
              <w:t xml:space="preserve">and </w:t>
            </w:r>
            <w:r w:rsidR="00D83BE2">
              <w:t xml:space="preserve">any subsequent </w:t>
            </w:r>
            <w:r w:rsidR="00A67325">
              <w:t xml:space="preserve">updated visions,  </w:t>
            </w:r>
            <w:r>
              <w:t xml:space="preserve"> locally and nationally </w:t>
            </w:r>
          </w:p>
          <w:p w14:paraId="1334D3FF" w14:textId="77777777" w:rsidR="00C70C35" w:rsidRDefault="00796BEA">
            <w:pPr>
              <w:numPr>
                <w:ilvl w:val="0"/>
                <w:numId w:val="1"/>
              </w:numPr>
              <w:spacing w:after="34" w:line="239" w:lineRule="auto"/>
              <w:ind w:hanging="283"/>
            </w:pPr>
            <w:r>
              <w:t xml:space="preserve">Actively support the use of new technologies that will embed pharmacy into a more integrated health and social care system and allow improved signposting or referral of patients </w:t>
            </w:r>
          </w:p>
          <w:p w14:paraId="6CB59588" w14:textId="77777777" w:rsidR="00C70C35" w:rsidRDefault="00796BEA">
            <w:pPr>
              <w:numPr>
                <w:ilvl w:val="0"/>
                <w:numId w:val="1"/>
              </w:numPr>
              <w:ind w:hanging="283"/>
            </w:pPr>
            <w:r>
              <w:t xml:space="preserve">Act as leaders for the profession with local commissioners and stakeholders, championing the attributes of community pharmacy </w:t>
            </w:r>
          </w:p>
          <w:p w14:paraId="0D366F95" w14:textId="77777777" w:rsidR="00C70C35" w:rsidRDefault="00796BEA">
            <w:r>
              <w:t xml:space="preserve"> </w:t>
            </w:r>
          </w:p>
        </w:tc>
      </w:tr>
      <w:tr w:rsidR="00C70C35" w14:paraId="5344E331" w14:textId="77777777" w:rsidTr="00ED578B">
        <w:trPr>
          <w:gridAfter w:val="1"/>
          <w:wAfter w:w="31" w:type="dxa"/>
          <w:trHeight w:val="2031"/>
        </w:trPr>
        <w:tc>
          <w:tcPr>
            <w:tcW w:w="1267" w:type="dxa"/>
            <w:gridSpan w:val="2"/>
            <w:tcBorders>
              <w:top w:val="single" w:sz="4" w:space="0" w:color="000000"/>
              <w:left w:val="single" w:sz="4" w:space="0" w:color="000000"/>
              <w:bottom w:val="single" w:sz="4" w:space="0" w:color="000000"/>
              <w:right w:val="single" w:sz="4" w:space="0" w:color="000000"/>
            </w:tcBorders>
            <w:shd w:val="clear" w:color="auto" w:fill="D99594"/>
          </w:tcPr>
          <w:p w14:paraId="08981501" w14:textId="77777777" w:rsidR="00C70C35" w:rsidRDefault="00796BEA">
            <w:pPr>
              <w:ind w:left="57"/>
            </w:pPr>
            <w:r>
              <w:rPr>
                <w:noProof/>
              </w:rPr>
              <mc:AlternateContent>
                <mc:Choice Requires="wpg">
                  <w:drawing>
                    <wp:inline distT="0" distB="0" distL="0" distR="0" wp14:anchorId="11CA3E13" wp14:editId="53A42DD4">
                      <wp:extent cx="626625" cy="1562100"/>
                      <wp:effectExtent l="0" t="0" r="0" b="0"/>
                      <wp:docPr id="2752" name="Group 2752"/>
                      <wp:cNvGraphicFramePr/>
                      <a:graphic xmlns:a="http://schemas.openxmlformats.org/drawingml/2006/main">
                        <a:graphicData uri="http://schemas.microsoft.com/office/word/2010/wordprocessingGroup">
                          <wpg:wgp>
                            <wpg:cNvGrpSpPr/>
                            <wpg:grpSpPr>
                              <a:xfrm>
                                <a:off x="0" y="0"/>
                                <a:ext cx="626625" cy="1562100"/>
                                <a:chOff x="0" y="0"/>
                                <a:chExt cx="626625" cy="1145451"/>
                              </a:xfrm>
                            </wpg:grpSpPr>
                            <wps:wsp>
                              <wps:cNvPr id="83" name="Rectangle 83"/>
                              <wps:cNvSpPr/>
                              <wps:spPr>
                                <a:xfrm rot="-5399999">
                                  <a:off x="-368227" y="329935"/>
                                  <a:ext cx="978005" cy="241550"/>
                                </a:xfrm>
                                <a:prstGeom prst="rect">
                                  <a:avLst/>
                                </a:prstGeom>
                                <a:ln>
                                  <a:noFill/>
                                </a:ln>
                              </wps:spPr>
                              <wps:txbx>
                                <w:txbxContent>
                                  <w:p w14:paraId="1B0739CB" w14:textId="77777777" w:rsidR="00C70C35" w:rsidRDefault="00796BEA">
                                    <w:r>
                                      <w:rPr>
                                        <w:b/>
                                        <w:i/>
                                        <w:sz w:val="28"/>
                                      </w:rPr>
                                      <w:t xml:space="preserve">SUPPORT </w:t>
                                    </w:r>
                                  </w:p>
                                </w:txbxContent>
                              </wps:txbx>
                              <wps:bodyPr horzOverflow="overflow" vert="horz" lIns="0" tIns="0" rIns="0" bIns="0" rtlCol="0">
                                <a:noAutofit/>
                              </wps:bodyPr>
                            </wps:wsp>
                            <wps:wsp>
                              <wps:cNvPr id="84" name="Rectangle 84"/>
                              <wps:cNvSpPr/>
                              <wps:spPr>
                                <a:xfrm rot="-5399999">
                                  <a:off x="93977" y="57571"/>
                                  <a:ext cx="53596" cy="241550"/>
                                </a:xfrm>
                                <a:prstGeom prst="rect">
                                  <a:avLst/>
                                </a:prstGeom>
                                <a:ln>
                                  <a:noFill/>
                                </a:ln>
                              </wps:spPr>
                              <wps:txbx>
                                <w:txbxContent>
                                  <w:p w14:paraId="7792C3ED" w14:textId="77777777" w:rsidR="00C70C35" w:rsidRDefault="00796BEA">
                                    <w:r>
                                      <w:rPr>
                                        <w:b/>
                                        <w:i/>
                                        <w:sz w:val="28"/>
                                      </w:rPr>
                                      <w:t xml:space="preserve"> </w:t>
                                    </w:r>
                                  </w:p>
                                </w:txbxContent>
                              </wps:txbx>
                              <wps:bodyPr horzOverflow="overflow" vert="horz" lIns="0" tIns="0" rIns="0" bIns="0" rtlCol="0">
                                <a:noAutofit/>
                              </wps:bodyPr>
                            </wps:wsp>
                            <wps:wsp>
                              <wps:cNvPr id="86" name="Rectangle 86"/>
                              <wps:cNvSpPr/>
                              <wps:spPr>
                                <a:xfrm rot="-5399999">
                                  <a:off x="-392714" y="288683"/>
                                  <a:ext cx="1471988" cy="241550"/>
                                </a:xfrm>
                                <a:prstGeom prst="rect">
                                  <a:avLst/>
                                </a:prstGeom>
                                <a:ln>
                                  <a:noFill/>
                                </a:ln>
                              </wps:spPr>
                              <wps:txbx>
                                <w:txbxContent>
                                  <w:p w14:paraId="64D39523" w14:textId="77777777" w:rsidR="00C70C35" w:rsidRDefault="00796BEA">
                                    <w:r>
                                      <w:rPr>
                                        <w:b/>
                                        <w:i/>
                                        <w:sz w:val="28"/>
                                      </w:rPr>
                                      <w:t>CONTRACTORS</w:t>
                                    </w:r>
                                  </w:p>
                                </w:txbxContent>
                              </wps:txbx>
                              <wps:bodyPr horzOverflow="overflow" vert="horz" lIns="0" tIns="0" rIns="0" bIns="0" rtlCol="0">
                                <a:noAutofit/>
                              </wps:bodyPr>
                            </wps:wsp>
                            <wps:wsp>
                              <wps:cNvPr id="87" name="Rectangle 87"/>
                              <wps:cNvSpPr/>
                              <wps:spPr>
                                <a:xfrm rot="-5399999">
                                  <a:off x="316481" y="-107274"/>
                                  <a:ext cx="53596" cy="241550"/>
                                </a:xfrm>
                                <a:prstGeom prst="rect">
                                  <a:avLst/>
                                </a:prstGeom>
                                <a:ln>
                                  <a:noFill/>
                                </a:ln>
                              </wps:spPr>
                              <wps:txbx>
                                <w:txbxContent>
                                  <w:p w14:paraId="2CB8D37D" w14:textId="77777777" w:rsidR="00C70C35" w:rsidRDefault="00796BEA">
                                    <w:r>
                                      <w:rPr>
                                        <w:b/>
                                        <w:i/>
                                        <w:sz w:val="28"/>
                                      </w:rPr>
                                      <w:t xml:space="preserve"> </w:t>
                                    </w:r>
                                  </w:p>
                                </w:txbxContent>
                              </wps:txbx>
                              <wps:bodyPr horzOverflow="overflow" vert="horz" lIns="0" tIns="0" rIns="0" bIns="0" rtlCol="0">
                                <a:noAutofit/>
                              </wps:bodyPr>
                            </wps:wsp>
                            <wps:wsp>
                              <wps:cNvPr id="89" name="Rectangle 89"/>
                              <wps:cNvSpPr/>
                              <wps:spPr>
                                <a:xfrm rot="-5399999">
                                  <a:off x="432149" y="438415"/>
                                  <a:ext cx="267268" cy="241550"/>
                                </a:xfrm>
                                <a:prstGeom prst="rect">
                                  <a:avLst/>
                                </a:prstGeom>
                                <a:ln>
                                  <a:noFill/>
                                </a:ln>
                              </wps:spPr>
                              <wps:txbx>
                                <w:txbxContent>
                                  <w:p w14:paraId="22252559" w14:textId="77777777" w:rsidR="00C70C35" w:rsidRDefault="00796BEA">
                                    <w:r>
                                      <w:rPr>
                                        <w:b/>
                                        <w:i/>
                                        <w:sz w:val="28"/>
                                      </w:rPr>
                                      <w:t>(2)</w:t>
                                    </w:r>
                                  </w:p>
                                </w:txbxContent>
                              </wps:txbx>
                              <wps:bodyPr horzOverflow="overflow" vert="horz" lIns="0" tIns="0" rIns="0" bIns="0" rtlCol="0">
                                <a:noAutofit/>
                              </wps:bodyPr>
                            </wps:wsp>
                            <wps:wsp>
                              <wps:cNvPr id="90" name="Rectangle 90"/>
                              <wps:cNvSpPr/>
                              <wps:spPr>
                                <a:xfrm rot="-5399999">
                                  <a:off x="538985" y="344083"/>
                                  <a:ext cx="53596" cy="241550"/>
                                </a:xfrm>
                                <a:prstGeom prst="rect">
                                  <a:avLst/>
                                </a:prstGeom>
                                <a:ln>
                                  <a:noFill/>
                                </a:ln>
                              </wps:spPr>
                              <wps:txbx>
                                <w:txbxContent>
                                  <w:p w14:paraId="2B129F1A" w14:textId="77777777" w:rsidR="00C70C35" w:rsidRDefault="00796BEA">
                                    <w:r>
                                      <w:rPr>
                                        <w:b/>
                                        <w:i/>
                                        <w:sz w:val="28"/>
                                      </w:rPr>
                                      <w:t xml:space="preserve"> </w:t>
                                    </w:r>
                                  </w:p>
                                </w:txbxContent>
                              </wps:txbx>
                              <wps:bodyPr horzOverflow="overflow" vert="horz" lIns="0" tIns="0" rIns="0" bIns="0" rtlCol="0">
                                <a:noAutofit/>
                              </wps:bodyPr>
                            </wps:wsp>
                          </wpg:wgp>
                        </a:graphicData>
                      </a:graphic>
                    </wp:inline>
                  </w:drawing>
                </mc:Choice>
                <mc:Fallback>
                  <w:pict>
                    <v:group w14:anchorId="11CA3E13" id="Group 2752" o:spid="_x0000_s1033" style="width:49.35pt;height:123pt;mso-position-horizontal-relative:char;mso-position-vertical-relative:line" coordsize="6266,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">
                      <v:rect id="Rectangle 83" o:spid="_x0000_s1034" style="position:absolute;left:-3682;top:3300;width:977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14:paraId="1B0739CB" w14:textId="77777777" w:rsidR="00C70C35" w:rsidRDefault="00796BEA">
                              <w:r>
                                <w:rPr>
                                  <w:b/>
                                  <w:i/>
                                  <w:sz w:val="28"/>
                                </w:rPr>
                                <w:t xml:space="preserve">SUPPORT </w:t>
                              </w:r>
                            </w:p>
                          </w:txbxContent>
                        </v:textbox>
                      </v:rect>
                      <v:rect id="Rectangle 84" o:spid="_x0000_s1035" style="position:absolute;left:940;top:575;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14:paraId="7792C3ED" w14:textId="77777777" w:rsidR="00C70C35" w:rsidRDefault="00796BEA">
                              <w:r>
                                <w:rPr>
                                  <w:b/>
                                  <w:i/>
                                  <w:sz w:val="28"/>
                                </w:rPr>
                                <w:t xml:space="preserve"> </w:t>
                              </w:r>
                            </w:p>
                          </w:txbxContent>
                        </v:textbox>
                      </v:rect>
                      <v:rect id="Rectangle 86" o:spid="_x0000_s1036" style="position:absolute;left:-3927;top:2887;width:1471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" filled="f" stroked="f">
                        <v:textbox inset="0,0,0,0">
                          <w:txbxContent>
                            <w:p w14:paraId="64D39523" w14:textId="77777777" w:rsidR="00C70C35" w:rsidRDefault="00796BEA">
                              <w:r>
                                <w:rPr>
                                  <w:b/>
                                  <w:i/>
                                  <w:sz w:val="28"/>
                                </w:rPr>
                                <w:t>CONTRACTORS</w:t>
                              </w:r>
                            </w:p>
                          </w:txbxContent>
                        </v:textbox>
                      </v:rect>
                      <v:rect id="Rectangle 87" o:spid="_x0000_s1037" style="position:absolute;left:3166;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14:paraId="2CB8D37D" w14:textId="77777777" w:rsidR="00C70C35" w:rsidRDefault="00796BEA">
                              <w:r>
                                <w:rPr>
                                  <w:b/>
                                  <w:i/>
                                  <w:sz w:val="28"/>
                                </w:rPr>
                                <w:t xml:space="preserve"> </w:t>
                              </w:r>
                            </w:p>
                          </w:txbxContent>
                        </v:textbox>
                      </v:rect>
                      <v:rect id="Rectangle 89" o:spid="_x0000_s1038" style="position:absolute;left:4321;top:4384;width:2673;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14:paraId="22252559" w14:textId="77777777" w:rsidR="00C70C35" w:rsidRDefault="00796BEA">
                              <w:r>
                                <w:rPr>
                                  <w:b/>
                                  <w:i/>
                                  <w:sz w:val="28"/>
                                </w:rPr>
                                <w:t>(2)</w:t>
                              </w:r>
                            </w:p>
                          </w:txbxContent>
                        </v:textbox>
                      </v:rect>
                      <v:rect id="Rectangle 90" o:spid="_x0000_s1039" style="position:absolute;left:5390;top:3440;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" filled="f" stroked="f">
                        <v:textbox inset="0,0,0,0">
                          <w:txbxContent>
                            <w:p w14:paraId="2B129F1A" w14:textId="77777777" w:rsidR="00C70C35" w:rsidRDefault="00796BEA">
                              <w:r>
                                <w:rPr>
                                  <w:b/>
                                  <w:i/>
                                  <w:sz w:val="28"/>
                                </w:rPr>
                                <w:t xml:space="preserve"> </w:t>
                              </w:r>
                            </w:p>
                          </w:txbxContent>
                        </v:textbox>
                      </v:rect>
                      <w10:anchorlock/>
                    </v:group>
                  </w:pict>
                </mc:Fallback>
              </mc:AlternateContent>
            </w:r>
          </w:p>
        </w:tc>
        <w:tc>
          <w:tcPr>
            <w:tcW w:w="13688" w:type="dxa"/>
            <w:tcBorders>
              <w:top w:val="single" w:sz="4" w:space="0" w:color="000000"/>
              <w:left w:val="single" w:sz="4" w:space="0" w:color="000000"/>
              <w:bottom w:val="single" w:sz="4" w:space="0" w:color="000000"/>
              <w:right w:val="single" w:sz="4" w:space="0" w:color="000000"/>
            </w:tcBorders>
            <w:shd w:val="clear" w:color="auto" w:fill="F2DBDB"/>
          </w:tcPr>
          <w:p w14:paraId="4D6A7F09" w14:textId="77777777" w:rsidR="00C70C35" w:rsidRDefault="00796BEA">
            <w:r>
              <w:rPr>
                <w:rFonts w:ascii="Arial" w:eastAsia="Arial" w:hAnsi="Arial" w:cs="Arial"/>
                <w:sz w:val="24"/>
              </w:rPr>
              <w:t xml:space="preserve"> </w:t>
            </w:r>
          </w:p>
          <w:p w14:paraId="0998548A" w14:textId="77777777" w:rsidR="00C70C35" w:rsidRDefault="00796BEA">
            <w:pPr>
              <w:numPr>
                <w:ilvl w:val="0"/>
                <w:numId w:val="2"/>
              </w:numPr>
              <w:spacing w:after="12"/>
            </w:pPr>
            <w:r>
              <w:t xml:space="preserve">Update and support contractors regarding new regulatory or contractual requirements </w:t>
            </w:r>
          </w:p>
          <w:p w14:paraId="33EFE490" w14:textId="77777777" w:rsidR="00C70C35" w:rsidRDefault="00796BEA">
            <w:pPr>
              <w:numPr>
                <w:ilvl w:val="0"/>
                <w:numId w:val="2"/>
              </w:numPr>
              <w:spacing w:after="12"/>
            </w:pPr>
            <w:r>
              <w:t xml:space="preserve">Engage with contractors to understand their priorities for LPC support and deliver against these </w:t>
            </w:r>
          </w:p>
          <w:p w14:paraId="15202528" w14:textId="77777777" w:rsidR="00C70C35" w:rsidRDefault="00796BEA">
            <w:pPr>
              <w:numPr>
                <w:ilvl w:val="0"/>
                <w:numId w:val="2"/>
              </w:numPr>
              <w:spacing w:after="12"/>
            </w:pPr>
            <w:r>
              <w:t xml:space="preserve">Support contractors to develop a workforce, skill mix and ways of working aligned to current and future pharmacy contract models </w:t>
            </w:r>
          </w:p>
          <w:p w14:paraId="0D3E35E4" w14:textId="4055EED3" w:rsidR="00C70C35" w:rsidRDefault="00796BEA">
            <w:pPr>
              <w:numPr>
                <w:ilvl w:val="0"/>
                <w:numId w:val="2"/>
              </w:numPr>
              <w:spacing w:after="12"/>
            </w:pPr>
            <w:r>
              <w:t xml:space="preserve">Ensure </w:t>
            </w:r>
            <w:r w:rsidR="00A67325">
              <w:t xml:space="preserve">we communicate </w:t>
            </w:r>
            <w:proofErr w:type="gramStart"/>
            <w:r w:rsidR="00A67325">
              <w:t xml:space="preserve">effectively </w:t>
            </w:r>
            <w:r>
              <w:t xml:space="preserve"> with</w:t>
            </w:r>
            <w:proofErr w:type="gramEnd"/>
            <w:r>
              <w:t xml:space="preserve"> our contractors via a range of methods </w:t>
            </w:r>
          </w:p>
          <w:p w14:paraId="26A634CF" w14:textId="60B5C5C7" w:rsidR="00C70C35" w:rsidRDefault="00796BEA">
            <w:pPr>
              <w:numPr>
                <w:ilvl w:val="0"/>
                <w:numId w:val="2"/>
              </w:numPr>
              <w:spacing w:after="9"/>
            </w:pPr>
            <w:r>
              <w:t xml:space="preserve">Support contractors to enable them to fully engage in public health promotion </w:t>
            </w:r>
            <w:r w:rsidR="00AD3908">
              <w:t>events and</w:t>
            </w:r>
            <w:r w:rsidR="00FB24B1">
              <w:t xml:space="preserve"> </w:t>
            </w:r>
            <w:r w:rsidR="008A1D67">
              <w:t xml:space="preserve">health messages and pharmacy </w:t>
            </w:r>
            <w:proofErr w:type="gramStart"/>
            <w:r w:rsidR="008A1D67">
              <w:t>campaigns</w:t>
            </w:r>
            <w:proofErr w:type="gramEnd"/>
            <w:r w:rsidR="008A1D67">
              <w:t xml:space="preserve"> </w:t>
            </w:r>
          </w:p>
          <w:p w14:paraId="5144BFE4" w14:textId="77777777" w:rsidR="00C70C35" w:rsidRDefault="00796BEA">
            <w:pPr>
              <w:numPr>
                <w:ilvl w:val="0"/>
                <w:numId w:val="2"/>
              </w:numPr>
              <w:spacing w:after="12"/>
            </w:pPr>
            <w:r>
              <w:t xml:space="preserve">Provide efficient support to individual contractor queries or issues that threaten their business </w:t>
            </w:r>
          </w:p>
          <w:p w14:paraId="55826DBC" w14:textId="77777777" w:rsidR="00C70C35" w:rsidRDefault="00796BEA">
            <w:pPr>
              <w:numPr>
                <w:ilvl w:val="0"/>
                <w:numId w:val="2"/>
              </w:numPr>
              <w:spacing w:after="12"/>
            </w:pPr>
            <w:r>
              <w:t xml:space="preserve">Provide support to pharmacy teams to improve the quality and delivery of existing and new services </w:t>
            </w:r>
          </w:p>
          <w:p w14:paraId="47E769B2" w14:textId="77777777" w:rsidR="002B7841" w:rsidRDefault="00796BEA">
            <w:pPr>
              <w:numPr>
                <w:ilvl w:val="0"/>
                <w:numId w:val="2"/>
              </w:numPr>
              <w:spacing w:line="270" w:lineRule="auto"/>
            </w:pPr>
            <w:r>
              <w:t xml:space="preserve">Communicate with contractors regarding changes to commissioning processes and the changing community pharmacy model </w:t>
            </w:r>
          </w:p>
          <w:p w14:paraId="3F00AF47" w14:textId="51A116D7" w:rsidR="002B7841" w:rsidRDefault="00796BEA" w:rsidP="002B7841">
            <w:pPr>
              <w:numPr>
                <w:ilvl w:val="0"/>
                <w:numId w:val="2"/>
              </w:numPr>
              <w:spacing w:line="239" w:lineRule="auto"/>
              <w:ind w:left="317" w:hanging="283"/>
            </w:pPr>
            <w:r w:rsidRPr="002B7841">
              <w:rPr>
                <w:rFonts w:ascii="Arial" w:eastAsia="Arial" w:hAnsi="Arial" w:cs="Arial"/>
              </w:rPr>
              <w:t xml:space="preserve"> </w:t>
            </w:r>
            <w:r w:rsidR="002B7841">
              <w:rPr>
                <w:rFonts w:ascii="Arial" w:eastAsia="Arial" w:hAnsi="Arial" w:cs="Arial"/>
              </w:rPr>
              <w:t xml:space="preserve">      </w:t>
            </w:r>
            <w:r>
              <w:t xml:space="preserve">Support contractors with existing IT functionality and future developments </w:t>
            </w:r>
          </w:p>
          <w:p w14:paraId="63CD3A5D" w14:textId="2F03E1C9" w:rsidR="00C70C35" w:rsidRDefault="002B7841" w:rsidP="00ED578B">
            <w:pPr>
              <w:numPr>
                <w:ilvl w:val="0"/>
                <w:numId w:val="2"/>
              </w:numPr>
              <w:spacing w:line="239" w:lineRule="auto"/>
              <w:ind w:left="317" w:hanging="283"/>
            </w:pPr>
            <w:r>
              <w:rPr>
                <w:rFonts w:ascii="Arial" w:eastAsia="Arial" w:hAnsi="Arial" w:cs="Arial"/>
              </w:rPr>
              <w:t xml:space="preserve">      </w:t>
            </w:r>
            <w:r w:rsidR="00796BEA" w:rsidRPr="002B7841">
              <w:rPr>
                <w:rFonts w:ascii="Arial" w:eastAsia="Arial" w:hAnsi="Arial" w:cs="Arial"/>
              </w:rPr>
              <w:t xml:space="preserve"> </w:t>
            </w:r>
            <w:r w:rsidR="00796BEA">
              <w:t xml:space="preserve">Identify contractors training needs and work in partnership with CPPE, neighbouring LPCs, commissioners and sponsors to ensure the </w:t>
            </w:r>
            <w:r w:rsidR="004B527D">
              <w:t>delivery</w:t>
            </w:r>
            <w:r w:rsidR="00AD3908">
              <w:t xml:space="preserve">                </w:t>
            </w:r>
            <w:r w:rsidR="00AF7A5C">
              <w:t xml:space="preserve">                     </w:t>
            </w:r>
            <w:r w:rsidR="00A67325">
              <w:t xml:space="preserve">             </w:t>
            </w:r>
            <w:r w:rsidR="00796BEA">
              <w:t xml:space="preserve">of training sessions that develop the skills of contractor’s pharmacy teams </w:t>
            </w:r>
          </w:p>
        </w:tc>
      </w:tr>
      <w:tr w:rsidR="00C70C35" w14:paraId="13F47148" w14:textId="77777777" w:rsidTr="00ED578B">
        <w:tblPrEx>
          <w:tblCellMar>
            <w:top w:w="44" w:type="dxa"/>
          </w:tblCellMar>
        </w:tblPrEx>
        <w:trPr>
          <w:trHeight w:val="2963"/>
        </w:trPr>
        <w:tc>
          <w:tcPr>
            <w:tcW w:w="1247" w:type="dxa"/>
            <w:tcBorders>
              <w:top w:val="single" w:sz="4" w:space="0" w:color="000000"/>
              <w:left w:val="single" w:sz="4" w:space="0" w:color="000000"/>
              <w:bottom w:val="single" w:sz="4" w:space="0" w:color="000000"/>
              <w:right w:val="single" w:sz="4" w:space="0" w:color="000000"/>
            </w:tcBorders>
            <w:shd w:val="clear" w:color="auto" w:fill="C2D69B"/>
          </w:tcPr>
          <w:p w14:paraId="315DF498" w14:textId="0AEA7C93" w:rsidR="00C70C35" w:rsidRDefault="00796BEA">
            <w:pPr>
              <w:ind w:left="57"/>
            </w:pPr>
            <w:r>
              <w:rPr>
                <w:b/>
                <w:i/>
                <w:sz w:val="28"/>
              </w:rPr>
              <w:t xml:space="preserve"> </w:t>
            </w:r>
            <w:r>
              <w:rPr>
                <w:noProof/>
              </w:rPr>
              <mc:AlternateContent>
                <mc:Choice Requires="wpg">
                  <w:drawing>
                    <wp:inline distT="0" distB="0" distL="0" distR="0" wp14:anchorId="469B961C" wp14:editId="3A1022BA">
                      <wp:extent cx="626625" cy="1390650"/>
                      <wp:effectExtent l="0" t="0" r="0" b="0"/>
                      <wp:docPr id="2832" name="Group 2832"/>
                      <wp:cNvGraphicFramePr/>
                      <a:graphic xmlns:a="http://schemas.openxmlformats.org/drawingml/2006/main">
                        <a:graphicData uri="http://schemas.microsoft.com/office/word/2010/wordprocessingGroup">
                          <wpg:wgp>
                            <wpg:cNvGrpSpPr/>
                            <wpg:grpSpPr>
                              <a:xfrm>
                                <a:off x="0" y="0"/>
                                <a:ext cx="626625" cy="1390650"/>
                                <a:chOff x="0" y="0"/>
                                <a:chExt cx="626625" cy="892213"/>
                              </a:xfrm>
                            </wpg:grpSpPr>
                            <wps:wsp>
                              <wps:cNvPr id="182" name="Rectangle 182"/>
                              <wps:cNvSpPr/>
                              <wps:spPr>
                                <a:xfrm rot="-5399999">
                                  <a:off x="-179574" y="271444"/>
                                  <a:ext cx="600700" cy="241550"/>
                                </a:xfrm>
                                <a:prstGeom prst="rect">
                                  <a:avLst/>
                                </a:prstGeom>
                                <a:ln>
                                  <a:noFill/>
                                </a:ln>
                              </wps:spPr>
                              <wps:txbx>
                                <w:txbxContent>
                                  <w:p w14:paraId="1A758B24" w14:textId="77777777" w:rsidR="00C70C35" w:rsidRDefault="00796BEA">
                                    <w:r>
                                      <w:rPr>
                                        <w:b/>
                                        <w:i/>
                                        <w:sz w:val="28"/>
                                      </w:rPr>
                                      <w:t>BUILD</w:t>
                                    </w:r>
                                  </w:p>
                                </w:txbxContent>
                              </wps:txbx>
                              <wps:bodyPr horzOverflow="overflow" vert="horz" lIns="0" tIns="0" rIns="0" bIns="0" rtlCol="0">
                                <a:noAutofit/>
                              </wps:bodyPr>
                            </wps:wsp>
                            <wps:wsp>
                              <wps:cNvPr id="183" name="Rectangle 183"/>
                              <wps:cNvSpPr/>
                              <wps:spPr>
                                <a:xfrm rot="-5399999">
                                  <a:off x="93977" y="93893"/>
                                  <a:ext cx="53596" cy="241550"/>
                                </a:xfrm>
                                <a:prstGeom prst="rect">
                                  <a:avLst/>
                                </a:prstGeom>
                                <a:ln>
                                  <a:noFill/>
                                </a:ln>
                              </wps:spPr>
                              <wps:txbx>
                                <w:txbxContent>
                                  <w:p w14:paraId="6314156B" w14:textId="77777777" w:rsidR="00C70C35" w:rsidRDefault="00796BEA">
                                    <w:r>
                                      <w:rPr>
                                        <w:b/>
                                        <w:i/>
                                        <w:sz w:val="28"/>
                                      </w:rPr>
                                      <w:t xml:space="preserve"> </w:t>
                                    </w:r>
                                  </w:p>
                                </w:txbxContent>
                              </wps:txbx>
                              <wps:bodyPr horzOverflow="overflow" vert="horz" lIns="0" tIns="0" rIns="0" bIns="0" rtlCol="0">
                                <a:noAutofit/>
                              </wps:bodyPr>
                            </wps:wsp>
                            <wps:wsp>
                              <wps:cNvPr id="185" name="Rectangle 185"/>
                              <wps:cNvSpPr/>
                              <wps:spPr>
                                <a:xfrm rot="-5399999">
                                  <a:off x="-224575" y="203584"/>
                                  <a:ext cx="1135710" cy="241550"/>
                                </a:xfrm>
                                <a:prstGeom prst="rect">
                                  <a:avLst/>
                                </a:prstGeom>
                                <a:ln>
                                  <a:noFill/>
                                </a:ln>
                              </wps:spPr>
                              <wps:txbx>
                                <w:txbxContent>
                                  <w:p w14:paraId="0CF54F8D" w14:textId="77777777" w:rsidR="00C70C35" w:rsidRDefault="00796BEA">
                                    <w:r>
                                      <w:rPr>
                                        <w:b/>
                                        <w:i/>
                                        <w:sz w:val="28"/>
                                      </w:rPr>
                                      <w:t>NETWORKS</w:t>
                                    </w:r>
                                  </w:p>
                                </w:txbxContent>
                              </wps:txbx>
                              <wps:bodyPr horzOverflow="overflow" vert="horz" lIns="0" tIns="0" rIns="0" bIns="0" rtlCol="0">
                                <a:noAutofit/>
                              </wps:bodyPr>
                            </wps:wsp>
                            <wps:wsp>
                              <wps:cNvPr id="186" name="Rectangle 186"/>
                              <wps:cNvSpPr/>
                              <wps:spPr>
                                <a:xfrm rot="-5399999">
                                  <a:off x="316481" y="-107274"/>
                                  <a:ext cx="53596" cy="241550"/>
                                </a:xfrm>
                                <a:prstGeom prst="rect">
                                  <a:avLst/>
                                </a:prstGeom>
                                <a:ln>
                                  <a:noFill/>
                                </a:ln>
                              </wps:spPr>
                              <wps:txbx>
                                <w:txbxContent>
                                  <w:p w14:paraId="377B314F" w14:textId="77777777" w:rsidR="00C70C35" w:rsidRDefault="00796BEA">
                                    <w:r>
                                      <w:rPr>
                                        <w:b/>
                                        <w:i/>
                                        <w:sz w:val="28"/>
                                      </w:rPr>
                                      <w:t xml:space="preserve"> </w:t>
                                    </w:r>
                                  </w:p>
                                </w:txbxContent>
                              </wps:txbx>
                              <wps:bodyPr horzOverflow="overflow" vert="horz" lIns="0" tIns="0" rIns="0" bIns="0" rtlCol="0">
                                <a:noAutofit/>
                              </wps:bodyPr>
                            </wps:wsp>
                            <wps:wsp>
                              <wps:cNvPr id="188" name="Rectangle 188"/>
                              <wps:cNvSpPr/>
                              <wps:spPr>
                                <a:xfrm rot="-5399999">
                                  <a:off x="432149" y="313193"/>
                                  <a:ext cx="267268" cy="241550"/>
                                </a:xfrm>
                                <a:prstGeom prst="rect">
                                  <a:avLst/>
                                </a:prstGeom>
                                <a:ln>
                                  <a:noFill/>
                                </a:ln>
                              </wps:spPr>
                              <wps:txbx>
                                <w:txbxContent>
                                  <w:p w14:paraId="2DA759BF" w14:textId="77777777" w:rsidR="00C70C35" w:rsidRDefault="00796BEA">
                                    <w:r>
                                      <w:rPr>
                                        <w:b/>
                                        <w:i/>
                                        <w:sz w:val="28"/>
                                      </w:rPr>
                                      <w:t>(3)</w:t>
                                    </w:r>
                                  </w:p>
                                </w:txbxContent>
                              </wps:txbx>
                              <wps:bodyPr horzOverflow="overflow" vert="horz" lIns="0" tIns="0" rIns="0" bIns="0" rtlCol="0">
                                <a:noAutofit/>
                              </wps:bodyPr>
                            </wps:wsp>
                            <wps:wsp>
                              <wps:cNvPr id="189" name="Rectangle 189"/>
                              <wps:cNvSpPr/>
                              <wps:spPr>
                                <a:xfrm rot="-5399999">
                                  <a:off x="538985" y="218861"/>
                                  <a:ext cx="53596" cy="241550"/>
                                </a:xfrm>
                                <a:prstGeom prst="rect">
                                  <a:avLst/>
                                </a:prstGeom>
                                <a:ln>
                                  <a:noFill/>
                                </a:ln>
                              </wps:spPr>
                              <wps:txbx>
                                <w:txbxContent>
                                  <w:p w14:paraId="6D8F74BB" w14:textId="77777777" w:rsidR="00C70C35" w:rsidRDefault="00796BEA">
                                    <w:r>
                                      <w:rPr>
                                        <w:b/>
                                        <w:i/>
                                        <w:sz w:val="28"/>
                                      </w:rPr>
                                      <w:t xml:space="preserve"> </w:t>
                                    </w:r>
                                  </w:p>
                                </w:txbxContent>
                              </wps:txbx>
                              <wps:bodyPr horzOverflow="overflow" vert="horz" lIns="0" tIns="0" rIns="0" bIns="0" rtlCol="0">
                                <a:noAutofit/>
                              </wps:bodyPr>
                            </wps:wsp>
                          </wpg:wgp>
                        </a:graphicData>
                      </a:graphic>
                    </wp:inline>
                  </w:drawing>
                </mc:Choice>
                <mc:Fallback>
                  <w:pict>
                    <v:group w14:anchorId="469B961C" id="Group 2832" o:spid="_x0000_s1040" style="width:49.35pt;height:109.5pt;mso-position-horizontal-relative:char;mso-position-vertical-relative:line" coordsize="6266,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">
                      <v:rect id="Rectangle 182" o:spid="_x0000_s1041" style="position:absolute;left:-1796;top:2714;width:6007;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" filled="f" stroked="f">
                        <v:textbox inset="0,0,0,0">
                          <w:txbxContent>
                            <w:p w14:paraId="1A758B24" w14:textId="77777777" w:rsidR="00C70C35" w:rsidRDefault="00796BEA">
                              <w:r>
                                <w:rPr>
                                  <w:b/>
                                  <w:i/>
                                  <w:sz w:val="28"/>
                                </w:rPr>
                                <w:t>BUILD</w:t>
                              </w:r>
                            </w:p>
                          </w:txbxContent>
                        </v:textbox>
                      </v:rect>
                      <v:rect id="Rectangle 183" o:spid="_x0000_s1042" style="position:absolute;left:940;top:938;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" filled="f" stroked="f">
                        <v:textbox inset="0,0,0,0">
                          <w:txbxContent>
                            <w:p w14:paraId="6314156B" w14:textId="77777777" w:rsidR="00C70C35" w:rsidRDefault="00796BEA">
                              <w:r>
                                <w:rPr>
                                  <w:b/>
                                  <w:i/>
                                  <w:sz w:val="28"/>
                                </w:rPr>
                                <w:t xml:space="preserve"> </w:t>
                              </w:r>
                            </w:p>
                          </w:txbxContent>
                        </v:textbox>
                      </v:rect>
                      <v:rect id="Rectangle 185" o:spid="_x0000_s1043" style="position:absolute;left:-2245;top:2036;width:1135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" filled="f" stroked="f">
                        <v:textbox inset="0,0,0,0">
                          <w:txbxContent>
                            <w:p w14:paraId="0CF54F8D" w14:textId="77777777" w:rsidR="00C70C35" w:rsidRDefault="00796BEA">
                              <w:r>
                                <w:rPr>
                                  <w:b/>
                                  <w:i/>
                                  <w:sz w:val="28"/>
                                </w:rPr>
                                <w:t>NETWORKS</w:t>
                              </w:r>
                            </w:p>
                          </w:txbxContent>
                        </v:textbox>
                      </v:rect>
                      <v:rect id="Rectangle 186" o:spid="_x0000_s1044" style="position:absolute;left:3166;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" filled="f" stroked="f">
                        <v:textbox inset="0,0,0,0">
                          <w:txbxContent>
                            <w:p w14:paraId="377B314F" w14:textId="77777777" w:rsidR="00C70C35" w:rsidRDefault="00796BEA">
                              <w:r>
                                <w:rPr>
                                  <w:b/>
                                  <w:i/>
                                  <w:sz w:val="28"/>
                                </w:rPr>
                                <w:t xml:space="preserve"> </w:t>
                              </w:r>
                            </w:p>
                          </w:txbxContent>
                        </v:textbox>
                      </v:rect>
                      <v:rect id="Rectangle 188" o:spid="_x0000_s1045" style="position:absolute;left:4321;top:3132;width:2673;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" filled="f" stroked="f">
                        <v:textbox inset="0,0,0,0">
                          <w:txbxContent>
                            <w:p w14:paraId="2DA759BF" w14:textId="77777777" w:rsidR="00C70C35" w:rsidRDefault="00796BEA">
                              <w:r>
                                <w:rPr>
                                  <w:b/>
                                  <w:i/>
                                  <w:sz w:val="28"/>
                                </w:rPr>
                                <w:t>(3)</w:t>
                              </w:r>
                            </w:p>
                          </w:txbxContent>
                        </v:textbox>
                      </v:rect>
                      <v:rect id="Rectangle 189" o:spid="_x0000_s1046" style="position:absolute;left:5390;top:2188;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" filled="f" stroked="f">
                        <v:textbox inset="0,0,0,0">
                          <w:txbxContent>
                            <w:p w14:paraId="6D8F74BB" w14:textId="77777777" w:rsidR="00C70C35" w:rsidRDefault="00796BEA">
                              <w:r>
                                <w:rPr>
                                  <w:b/>
                                  <w:i/>
                                  <w:sz w:val="28"/>
                                </w:rPr>
                                <w:t xml:space="preserve"> </w:t>
                              </w:r>
                            </w:p>
                          </w:txbxContent>
                        </v:textbox>
                      </v:rect>
                      <w10:anchorlock/>
                    </v:group>
                  </w:pict>
                </mc:Fallback>
              </mc:AlternateContent>
            </w:r>
          </w:p>
        </w:tc>
        <w:tc>
          <w:tcPr>
            <w:tcW w:w="13739" w:type="dxa"/>
            <w:gridSpan w:val="3"/>
            <w:tcBorders>
              <w:top w:val="single" w:sz="4" w:space="0" w:color="000000"/>
              <w:left w:val="single" w:sz="4" w:space="0" w:color="000000"/>
              <w:bottom w:val="single" w:sz="4" w:space="0" w:color="000000"/>
              <w:right w:val="single" w:sz="4" w:space="0" w:color="000000"/>
            </w:tcBorders>
            <w:shd w:val="clear" w:color="auto" w:fill="EAF1DD"/>
          </w:tcPr>
          <w:p w14:paraId="7C7D2DAD" w14:textId="77777777" w:rsidR="00C70C35" w:rsidRDefault="00796BEA">
            <w:pPr>
              <w:spacing w:after="12"/>
              <w:ind w:left="360"/>
            </w:pPr>
            <w:r>
              <w:t xml:space="preserve"> </w:t>
            </w:r>
          </w:p>
          <w:p w14:paraId="694E4A78" w14:textId="77777777" w:rsidR="00C70C35" w:rsidRDefault="00796BEA">
            <w:pPr>
              <w:numPr>
                <w:ilvl w:val="0"/>
                <w:numId w:val="3"/>
              </w:numPr>
              <w:spacing w:after="34"/>
              <w:ind w:hanging="283"/>
            </w:pPr>
            <w:r>
              <w:t xml:space="preserve">Develop relationships within the C&amp;M network and work collaboratively to develop and deliver common activity streams, facilitating the transfer of best practice and services across the footprint </w:t>
            </w:r>
          </w:p>
          <w:p w14:paraId="7B8BCAE9" w14:textId="7079CBD8" w:rsidR="00C70C35" w:rsidRDefault="00796BEA">
            <w:pPr>
              <w:numPr>
                <w:ilvl w:val="0"/>
                <w:numId w:val="3"/>
              </w:numPr>
              <w:spacing w:after="12"/>
              <w:ind w:hanging="283"/>
            </w:pPr>
            <w:r>
              <w:t xml:space="preserve">Seek opportunities to promote community pharmacy with MPs and in local media  </w:t>
            </w:r>
          </w:p>
          <w:p w14:paraId="3CF44D5F" w14:textId="77777777" w:rsidR="00C70C35" w:rsidRDefault="00796BEA">
            <w:pPr>
              <w:numPr>
                <w:ilvl w:val="0"/>
                <w:numId w:val="3"/>
              </w:numPr>
              <w:spacing w:after="34" w:line="239" w:lineRule="auto"/>
              <w:ind w:hanging="283"/>
            </w:pPr>
            <w:r>
              <w:t xml:space="preserve">Engage with commissioners and local healthcare providers to support local and national pharmacy campaigns and promote the role of community pharmacy to the public </w:t>
            </w:r>
          </w:p>
          <w:p w14:paraId="034911C1" w14:textId="65182C9C" w:rsidR="00C70C35" w:rsidRDefault="00796BEA">
            <w:pPr>
              <w:numPr>
                <w:ilvl w:val="0"/>
                <w:numId w:val="3"/>
              </w:numPr>
              <w:spacing w:after="9"/>
              <w:ind w:hanging="283"/>
            </w:pPr>
            <w:r>
              <w:t xml:space="preserve">Identify new stakeholders, where </w:t>
            </w:r>
            <w:r w:rsidR="00551757">
              <w:t>they sit</w:t>
            </w:r>
            <w:r>
              <w:t xml:space="preserve"> on the sphere of influence and develop relationships </w:t>
            </w:r>
          </w:p>
          <w:p w14:paraId="253ABD3B" w14:textId="77777777" w:rsidR="00C70C35" w:rsidRDefault="00796BEA">
            <w:pPr>
              <w:numPr>
                <w:ilvl w:val="0"/>
                <w:numId w:val="3"/>
              </w:numPr>
              <w:spacing w:after="34" w:line="239" w:lineRule="auto"/>
              <w:ind w:hanging="283"/>
            </w:pPr>
            <w:r>
              <w:t xml:space="preserve">Build and develop relationships with key stakeholders to facilitate an effective commissioning process and support contractors with new commissioning processes </w:t>
            </w:r>
          </w:p>
          <w:p w14:paraId="597A490A" w14:textId="6B744E69" w:rsidR="00C70C35" w:rsidRDefault="00796BEA">
            <w:pPr>
              <w:numPr>
                <w:ilvl w:val="0"/>
                <w:numId w:val="3"/>
              </w:numPr>
              <w:ind w:hanging="283"/>
            </w:pPr>
            <w:r>
              <w:t xml:space="preserve">Develop relationships with local commissioners, gain representation on local commissioning boards and influence local policy </w:t>
            </w:r>
          </w:p>
          <w:p w14:paraId="67F10801" w14:textId="5A1DC49E" w:rsidR="00551757" w:rsidRDefault="00551757">
            <w:pPr>
              <w:numPr>
                <w:ilvl w:val="0"/>
                <w:numId w:val="3"/>
              </w:numPr>
              <w:ind w:hanging="283"/>
            </w:pPr>
            <w:r>
              <w:t xml:space="preserve">Liaise with patient and public groups e.g. </w:t>
            </w:r>
            <w:proofErr w:type="spellStart"/>
            <w:r>
              <w:t>HealthWatch</w:t>
            </w:r>
            <w:proofErr w:type="spellEnd"/>
            <w:r>
              <w:t xml:space="preserve"> </w:t>
            </w:r>
          </w:p>
          <w:p w14:paraId="430CCCEC" w14:textId="79ABA2B7" w:rsidR="00EF2157" w:rsidRDefault="00815D24">
            <w:pPr>
              <w:numPr>
                <w:ilvl w:val="0"/>
                <w:numId w:val="3"/>
              </w:numPr>
              <w:ind w:hanging="283"/>
            </w:pPr>
            <w:r>
              <w:t xml:space="preserve">Work with PCNs and support community pharmacy integration into PCNs </w:t>
            </w:r>
          </w:p>
          <w:p w14:paraId="4350F5D9" w14:textId="77777777" w:rsidR="00C70C35" w:rsidRDefault="00796BEA">
            <w:r>
              <w:t xml:space="preserve"> </w:t>
            </w:r>
          </w:p>
        </w:tc>
      </w:tr>
      <w:tr w:rsidR="00C70C35" w14:paraId="6778F8E9" w14:textId="77777777" w:rsidTr="00ED578B">
        <w:tblPrEx>
          <w:tblCellMar>
            <w:top w:w="44" w:type="dxa"/>
          </w:tblCellMar>
        </w:tblPrEx>
        <w:trPr>
          <w:trHeight w:val="3771"/>
        </w:trPr>
        <w:tc>
          <w:tcPr>
            <w:tcW w:w="1247" w:type="dxa"/>
            <w:tcBorders>
              <w:top w:val="single" w:sz="4" w:space="0" w:color="000000"/>
              <w:left w:val="single" w:sz="4" w:space="0" w:color="000000"/>
              <w:bottom w:val="single" w:sz="4" w:space="0" w:color="000000"/>
              <w:right w:val="single" w:sz="4" w:space="0" w:color="000000"/>
            </w:tcBorders>
            <w:shd w:val="clear" w:color="auto" w:fill="B2A1C7"/>
          </w:tcPr>
          <w:p w14:paraId="23AA9CC4" w14:textId="77777777" w:rsidR="00C70C35" w:rsidRDefault="00796BEA">
            <w:pPr>
              <w:ind w:left="57"/>
            </w:pPr>
            <w:r>
              <w:rPr>
                <w:noProof/>
              </w:rPr>
              <mc:AlternateContent>
                <mc:Choice Requires="wpg">
                  <w:drawing>
                    <wp:inline distT="0" distB="0" distL="0" distR="0" wp14:anchorId="3182B487" wp14:editId="31E5939B">
                      <wp:extent cx="626625" cy="1352550"/>
                      <wp:effectExtent l="0" t="0" r="0" b="0"/>
                      <wp:docPr id="2949" name="Group 2949"/>
                      <wp:cNvGraphicFramePr/>
                      <a:graphic xmlns:a="http://schemas.openxmlformats.org/drawingml/2006/main">
                        <a:graphicData uri="http://schemas.microsoft.com/office/word/2010/wordprocessingGroup">
                          <wpg:wgp>
                            <wpg:cNvGrpSpPr/>
                            <wpg:grpSpPr>
                              <a:xfrm>
                                <a:off x="0" y="0"/>
                                <a:ext cx="626625" cy="1352550"/>
                                <a:chOff x="0" y="0"/>
                                <a:chExt cx="626625" cy="820586"/>
                              </a:xfrm>
                            </wpg:grpSpPr>
                            <wps:wsp>
                              <wps:cNvPr id="252" name="Rectangle 252"/>
                              <wps:cNvSpPr/>
                              <wps:spPr>
                                <a:xfrm rot="-5399999">
                                  <a:off x="-398226" y="180809"/>
                                  <a:ext cx="1038004" cy="241550"/>
                                </a:xfrm>
                                <a:prstGeom prst="rect">
                                  <a:avLst/>
                                </a:prstGeom>
                                <a:ln>
                                  <a:noFill/>
                                </a:ln>
                              </wps:spPr>
                              <wps:txbx>
                                <w:txbxContent>
                                  <w:p w14:paraId="082C4906" w14:textId="77777777" w:rsidR="00C70C35" w:rsidRDefault="00796BEA">
                                    <w:r>
                                      <w:rPr>
                                        <w:b/>
                                        <w:i/>
                                        <w:sz w:val="28"/>
                                      </w:rPr>
                                      <w:t>MAXIMISE</w:t>
                                    </w:r>
                                  </w:p>
                                </w:txbxContent>
                              </wps:txbx>
                              <wps:bodyPr horzOverflow="overflow" vert="horz" lIns="0" tIns="0" rIns="0" bIns="0" rtlCol="0">
                                <a:noAutofit/>
                              </wps:bodyPr>
                            </wps:wsp>
                            <wps:wsp>
                              <wps:cNvPr id="253" name="Rectangle 253"/>
                              <wps:cNvSpPr/>
                              <wps:spPr>
                                <a:xfrm rot="-5399999">
                                  <a:off x="93977" y="-107274"/>
                                  <a:ext cx="53596" cy="241550"/>
                                </a:xfrm>
                                <a:prstGeom prst="rect">
                                  <a:avLst/>
                                </a:prstGeom>
                                <a:ln>
                                  <a:noFill/>
                                </a:ln>
                              </wps:spPr>
                              <wps:txbx>
                                <w:txbxContent>
                                  <w:p w14:paraId="063D92CE" w14:textId="77777777" w:rsidR="00C70C35" w:rsidRDefault="00796BEA">
                                    <w:r>
                                      <w:rPr>
                                        <w:b/>
                                        <w:i/>
                                        <w:sz w:val="28"/>
                                      </w:rPr>
                                      <w:t xml:space="preserve"> </w:t>
                                    </w:r>
                                  </w:p>
                                </w:txbxContent>
                              </wps:txbx>
                              <wps:bodyPr horzOverflow="overflow" vert="horz" lIns="0" tIns="0" rIns="0" bIns="0" rtlCol="0">
                                <a:noAutofit/>
                              </wps:bodyPr>
                            </wps:wsp>
                            <wps:wsp>
                              <wps:cNvPr id="255" name="Rectangle 255"/>
                              <wps:cNvSpPr/>
                              <wps:spPr>
                                <a:xfrm rot="-5399999">
                                  <a:off x="-112047" y="195715"/>
                                  <a:ext cx="910655" cy="241550"/>
                                </a:xfrm>
                                <a:prstGeom prst="rect">
                                  <a:avLst/>
                                </a:prstGeom>
                                <a:ln>
                                  <a:noFill/>
                                </a:ln>
                              </wps:spPr>
                              <wps:txbx>
                                <w:txbxContent>
                                  <w:p w14:paraId="38FCEEC8" w14:textId="77777777" w:rsidR="00C70C35" w:rsidRDefault="00796BEA">
                                    <w:r>
                                      <w:rPr>
                                        <w:b/>
                                        <w:i/>
                                        <w:sz w:val="28"/>
                                      </w:rPr>
                                      <w:t>SERVICES</w:t>
                                    </w:r>
                                  </w:p>
                                </w:txbxContent>
                              </wps:txbx>
                              <wps:bodyPr horzOverflow="overflow" vert="horz" lIns="0" tIns="0" rIns="0" bIns="0" rtlCol="0">
                                <a:noAutofit/>
                              </wps:bodyPr>
                            </wps:wsp>
                            <wps:wsp>
                              <wps:cNvPr id="256" name="Rectangle 256"/>
                              <wps:cNvSpPr/>
                              <wps:spPr>
                                <a:xfrm rot="-5399999">
                                  <a:off x="316481" y="-60030"/>
                                  <a:ext cx="53596" cy="241550"/>
                                </a:xfrm>
                                <a:prstGeom prst="rect">
                                  <a:avLst/>
                                </a:prstGeom>
                                <a:ln>
                                  <a:noFill/>
                                </a:ln>
                              </wps:spPr>
                              <wps:txbx>
                                <w:txbxContent>
                                  <w:p w14:paraId="5F1350BC" w14:textId="77777777" w:rsidR="00C70C35" w:rsidRDefault="00796BEA">
                                    <w:r>
                                      <w:rPr>
                                        <w:b/>
                                        <w:i/>
                                        <w:sz w:val="28"/>
                                      </w:rPr>
                                      <w:t xml:space="preserve"> </w:t>
                                    </w:r>
                                  </w:p>
                                </w:txbxContent>
                              </wps:txbx>
                              <wps:bodyPr horzOverflow="overflow" vert="horz" lIns="0" tIns="0" rIns="0" bIns="0" rtlCol="0">
                                <a:noAutofit/>
                              </wps:bodyPr>
                            </wps:wsp>
                            <wps:wsp>
                              <wps:cNvPr id="258" name="Rectangle 258"/>
                              <wps:cNvSpPr/>
                              <wps:spPr>
                                <a:xfrm rot="-5399999">
                                  <a:off x="432149" y="276617"/>
                                  <a:ext cx="267268" cy="241550"/>
                                </a:xfrm>
                                <a:prstGeom prst="rect">
                                  <a:avLst/>
                                </a:prstGeom>
                                <a:ln>
                                  <a:noFill/>
                                </a:ln>
                              </wps:spPr>
                              <wps:txbx>
                                <w:txbxContent>
                                  <w:p w14:paraId="2BAEE501" w14:textId="77777777" w:rsidR="00C70C35" w:rsidRDefault="00796BEA">
                                    <w:r>
                                      <w:rPr>
                                        <w:b/>
                                        <w:i/>
                                        <w:sz w:val="28"/>
                                      </w:rPr>
                                      <w:t>(4)</w:t>
                                    </w:r>
                                  </w:p>
                                </w:txbxContent>
                              </wps:txbx>
                              <wps:bodyPr horzOverflow="overflow" vert="horz" lIns="0" tIns="0" rIns="0" bIns="0" rtlCol="0">
                                <a:noAutofit/>
                              </wps:bodyPr>
                            </wps:wsp>
                            <wps:wsp>
                              <wps:cNvPr id="259" name="Rectangle 259"/>
                              <wps:cNvSpPr/>
                              <wps:spPr>
                                <a:xfrm rot="-5399999">
                                  <a:off x="538985" y="182285"/>
                                  <a:ext cx="53596" cy="241549"/>
                                </a:xfrm>
                                <a:prstGeom prst="rect">
                                  <a:avLst/>
                                </a:prstGeom>
                                <a:ln>
                                  <a:noFill/>
                                </a:ln>
                              </wps:spPr>
                              <wps:txbx>
                                <w:txbxContent>
                                  <w:p w14:paraId="20F75A2D" w14:textId="77777777" w:rsidR="00C70C35" w:rsidRDefault="00796BEA">
                                    <w:r>
                                      <w:rPr>
                                        <w:b/>
                                        <w:i/>
                                        <w:sz w:val="28"/>
                                      </w:rPr>
                                      <w:t xml:space="preserve"> </w:t>
                                    </w:r>
                                  </w:p>
                                </w:txbxContent>
                              </wps:txbx>
                              <wps:bodyPr horzOverflow="overflow" vert="horz" lIns="0" tIns="0" rIns="0" bIns="0" rtlCol="0">
                                <a:noAutofit/>
                              </wps:bodyPr>
                            </wps:wsp>
                          </wpg:wgp>
                        </a:graphicData>
                      </a:graphic>
                    </wp:inline>
                  </w:drawing>
                </mc:Choice>
                <mc:Fallback>
                  <w:pict>
                    <v:group w14:anchorId="3182B487" id="Group 2949" o:spid="_x0000_s1047" style="width:49.35pt;height:106.5pt;mso-position-horizontal-relative:char;mso-position-vertical-relative:line" coordsize="6266,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">
                      <v:rect id="Rectangle 252" o:spid="_x0000_s1048" style="position:absolute;left:-3982;top:1808;width:1037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" filled="f" stroked="f">
                        <v:textbox inset="0,0,0,0">
                          <w:txbxContent>
                            <w:p w14:paraId="082C4906" w14:textId="77777777" w:rsidR="00C70C35" w:rsidRDefault="00796BEA">
                              <w:r>
                                <w:rPr>
                                  <w:b/>
                                  <w:i/>
                                  <w:sz w:val="28"/>
                                </w:rPr>
                                <w:t>MAXIMISE</w:t>
                              </w:r>
                            </w:p>
                          </w:txbxContent>
                        </v:textbox>
                      </v:rect>
                      <v:rect id="Rectangle 253" o:spid="_x0000_s1049" style="position:absolute;left:941;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" filled="f" stroked="f">
                        <v:textbox inset="0,0,0,0">
                          <w:txbxContent>
                            <w:p w14:paraId="063D92CE" w14:textId="77777777" w:rsidR="00C70C35" w:rsidRDefault="00796BEA">
                              <w:r>
                                <w:rPr>
                                  <w:b/>
                                  <w:i/>
                                  <w:sz w:val="28"/>
                                </w:rPr>
                                <w:t xml:space="preserve"> </w:t>
                              </w:r>
                            </w:p>
                          </w:txbxContent>
                        </v:textbox>
                      </v:rect>
                      <v:rect id="Rectangle 255" o:spid="_x0000_s1050" style="position:absolute;left:-1120;top:1957;width:910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" filled="f" stroked="f">
                        <v:textbox inset="0,0,0,0">
                          <w:txbxContent>
                            <w:p w14:paraId="38FCEEC8" w14:textId="77777777" w:rsidR="00C70C35" w:rsidRDefault="00796BEA">
                              <w:r>
                                <w:rPr>
                                  <w:b/>
                                  <w:i/>
                                  <w:sz w:val="28"/>
                                </w:rPr>
                                <w:t>SERVICES</w:t>
                              </w:r>
                            </w:p>
                          </w:txbxContent>
                        </v:textbox>
                      </v:rect>
                      <v:rect id="Rectangle 256" o:spid="_x0000_s1051" style="position:absolute;left:3165;top:-601;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" filled="f" stroked="f">
                        <v:textbox inset="0,0,0,0">
                          <w:txbxContent>
                            <w:p w14:paraId="5F1350BC" w14:textId="77777777" w:rsidR="00C70C35" w:rsidRDefault="00796BEA">
                              <w:r>
                                <w:rPr>
                                  <w:b/>
                                  <w:i/>
                                  <w:sz w:val="28"/>
                                </w:rPr>
                                <w:t xml:space="preserve"> </w:t>
                              </w:r>
                            </w:p>
                          </w:txbxContent>
                        </v:textbox>
                      </v:rect>
                      <v:rect id="Rectangle 258" o:spid="_x0000_s1052" style="position:absolute;left:4321;top:2766;width:2673;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" filled="f" stroked="f">
                        <v:textbox inset="0,0,0,0">
                          <w:txbxContent>
                            <w:p w14:paraId="2BAEE501" w14:textId="77777777" w:rsidR="00C70C35" w:rsidRDefault="00796BEA">
                              <w:r>
                                <w:rPr>
                                  <w:b/>
                                  <w:i/>
                                  <w:sz w:val="28"/>
                                </w:rPr>
                                <w:t>(4)</w:t>
                              </w:r>
                            </w:p>
                          </w:txbxContent>
                        </v:textbox>
                      </v:rect>
                      <v:rect id="Rectangle 259" o:spid="_x0000_s1053" style="position:absolute;left:5390;top:1822;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" filled="f" stroked="f">
                        <v:textbox inset="0,0,0,0">
                          <w:txbxContent>
                            <w:p w14:paraId="20F75A2D" w14:textId="77777777" w:rsidR="00C70C35" w:rsidRDefault="00796BEA">
                              <w:r>
                                <w:rPr>
                                  <w:b/>
                                  <w:i/>
                                  <w:sz w:val="28"/>
                                </w:rPr>
                                <w:t xml:space="preserve"> </w:t>
                              </w:r>
                            </w:p>
                          </w:txbxContent>
                        </v:textbox>
                      </v:rect>
                      <w10:anchorlock/>
                    </v:group>
                  </w:pict>
                </mc:Fallback>
              </mc:AlternateContent>
            </w:r>
          </w:p>
        </w:tc>
        <w:tc>
          <w:tcPr>
            <w:tcW w:w="13739" w:type="dxa"/>
            <w:gridSpan w:val="3"/>
            <w:tcBorders>
              <w:top w:val="single" w:sz="4" w:space="0" w:color="000000"/>
              <w:left w:val="single" w:sz="4" w:space="0" w:color="000000"/>
              <w:bottom w:val="single" w:sz="4" w:space="0" w:color="000000"/>
              <w:right w:val="single" w:sz="4" w:space="0" w:color="000000"/>
            </w:tcBorders>
            <w:shd w:val="clear" w:color="auto" w:fill="E5DFEC"/>
          </w:tcPr>
          <w:p w14:paraId="634CDB3A" w14:textId="77777777" w:rsidR="00C70C35" w:rsidRDefault="00796BEA">
            <w:pPr>
              <w:spacing w:after="12"/>
              <w:ind w:left="317"/>
            </w:pPr>
            <w:r>
              <w:t xml:space="preserve"> </w:t>
            </w:r>
          </w:p>
          <w:p w14:paraId="1683199D" w14:textId="76F0A4A0" w:rsidR="00C70C35" w:rsidRDefault="00796BEA">
            <w:pPr>
              <w:numPr>
                <w:ilvl w:val="0"/>
                <w:numId w:val="4"/>
              </w:numPr>
              <w:spacing w:after="12"/>
              <w:ind w:hanging="283"/>
            </w:pPr>
            <w:r>
              <w:t xml:space="preserve">Ensure that existing services are re-commissioned and develop </w:t>
            </w:r>
            <w:r w:rsidR="00AF465B">
              <w:t>viable</w:t>
            </w:r>
            <w:r>
              <w:t xml:space="preserve"> services across the footprint </w:t>
            </w:r>
          </w:p>
          <w:p w14:paraId="3E7A51D6" w14:textId="77777777" w:rsidR="00C70C35" w:rsidRDefault="00796BEA">
            <w:pPr>
              <w:numPr>
                <w:ilvl w:val="0"/>
                <w:numId w:val="4"/>
              </w:numPr>
              <w:spacing w:after="12"/>
              <w:ind w:hanging="283"/>
            </w:pPr>
            <w:r>
              <w:t xml:space="preserve">Work collaboratively with other LPCs to maximise opportunities, service delivery and reduce duplication </w:t>
            </w:r>
          </w:p>
          <w:p w14:paraId="75A24240" w14:textId="77777777" w:rsidR="00C70C35" w:rsidRDefault="00796BEA">
            <w:pPr>
              <w:numPr>
                <w:ilvl w:val="0"/>
                <w:numId w:val="4"/>
              </w:numPr>
              <w:spacing w:after="34" w:line="239" w:lineRule="auto"/>
              <w:ind w:hanging="283"/>
            </w:pPr>
            <w:r>
              <w:t xml:space="preserve">Increase our knowledge of existing service provision and barriers.  Use data we have on services to analyse performance, maximise consistency of delivery and provide evidence of benefit to commissioners and contractors </w:t>
            </w:r>
          </w:p>
          <w:p w14:paraId="6CD48456" w14:textId="77777777" w:rsidR="00C70C35" w:rsidRDefault="00796BEA">
            <w:pPr>
              <w:numPr>
                <w:ilvl w:val="0"/>
                <w:numId w:val="4"/>
              </w:numPr>
              <w:spacing w:after="12"/>
              <w:ind w:hanging="283"/>
            </w:pPr>
            <w:r>
              <w:t xml:space="preserve">Simplify the local commissioning process for contractors and commissioners </w:t>
            </w:r>
          </w:p>
          <w:p w14:paraId="2FE5D772" w14:textId="77777777" w:rsidR="00C70C35" w:rsidRDefault="00796BEA">
            <w:pPr>
              <w:numPr>
                <w:ilvl w:val="0"/>
                <w:numId w:val="4"/>
              </w:numPr>
              <w:spacing w:after="36" w:line="237" w:lineRule="auto"/>
              <w:ind w:hanging="283"/>
            </w:pPr>
            <w:r>
              <w:t xml:space="preserve">Maximise opportunities by engaging with commissioners when new funding streams are identified and negotiate with commissioners to ensure all services are viable and profitable </w:t>
            </w:r>
          </w:p>
          <w:p w14:paraId="1F87022A" w14:textId="77777777" w:rsidR="00C70C35" w:rsidRDefault="00796BEA">
            <w:pPr>
              <w:numPr>
                <w:ilvl w:val="0"/>
                <w:numId w:val="4"/>
              </w:numPr>
              <w:spacing w:after="34" w:line="239" w:lineRule="auto"/>
              <w:ind w:hanging="283"/>
            </w:pPr>
            <w:r>
              <w:t xml:space="preserve">Maximise contractor delivery of local and advanced service delivery by ensuring contractors have the tools they need to deliver services, share best practice and support contractors to overcome </w:t>
            </w:r>
            <w:proofErr w:type="gramStart"/>
            <w:r>
              <w:t>barriers</w:t>
            </w:r>
            <w:proofErr w:type="gramEnd"/>
            <w:r>
              <w:t xml:space="preserve"> </w:t>
            </w:r>
          </w:p>
          <w:p w14:paraId="196ABF41" w14:textId="77777777" w:rsidR="00C70C35" w:rsidRDefault="00796BEA">
            <w:pPr>
              <w:numPr>
                <w:ilvl w:val="0"/>
                <w:numId w:val="4"/>
              </w:numPr>
              <w:spacing w:after="12"/>
              <w:ind w:hanging="283"/>
            </w:pPr>
            <w:r>
              <w:t xml:space="preserve">Develop contractors understanding of the changing pharmacy environment and the importance of service delivery </w:t>
            </w:r>
          </w:p>
          <w:p w14:paraId="2F37EAB8" w14:textId="77777777" w:rsidR="00C70C35" w:rsidRDefault="00796BEA">
            <w:pPr>
              <w:numPr>
                <w:ilvl w:val="0"/>
                <w:numId w:val="4"/>
              </w:numPr>
              <w:spacing w:line="239" w:lineRule="auto"/>
              <w:ind w:hanging="283"/>
            </w:pPr>
            <w:r>
              <w:t xml:space="preserve">Ensure services delivered are valued by local commissioners, align our current services to wider stakeholder plans to safeguard and </w:t>
            </w:r>
            <w:proofErr w:type="gramStart"/>
            <w:r>
              <w:t>promote</w:t>
            </w:r>
            <w:proofErr w:type="gramEnd"/>
            <w:r>
              <w:t xml:space="preserve"> </w:t>
            </w:r>
          </w:p>
          <w:p w14:paraId="00A8ABC3" w14:textId="2DCF659A" w:rsidR="00A67325" w:rsidRDefault="00A67325">
            <w:pPr>
              <w:numPr>
                <w:ilvl w:val="0"/>
                <w:numId w:val="4"/>
              </w:numPr>
              <w:spacing w:line="239" w:lineRule="auto"/>
              <w:ind w:hanging="283"/>
            </w:pPr>
            <w:r>
              <w:t xml:space="preserve">Offer support to all contractors to help them deliver services and understand their contractual requirements for each </w:t>
            </w:r>
            <w:proofErr w:type="gramStart"/>
            <w:r>
              <w:t>service</w:t>
            </w:r>
            <w:proofErr w:type="gramEnd"/>
            <w:r>
              <w:t xml:space="preserve"> </w:t>
            </w:r>
          </w:p>
          <w:p w14:paraId="0F3460F9" w14:textId="77777777" w:rsidR="00C70C35" w:rsidRDefault="00796BEA">
            <w:r>
              <w:t xml:space="preserve"> </w:t>
            </w:r>
          </w:p>
        </w:tc>
      </w:tr>
      <w:tr w:rsidR="00C70C35" w14:paraId="59626D67" w14:textId="77777777" w:rsidTr="00ED578B">
        <w:tblPrEx>
          <w:tblCellMar>
            <w:top w:w="44" w:type="dxa"/>
          </w:tblCellMar>
        </w:tblPrEx>
        <w:trPr>
          <w:trHeight w:val="1895"/>
        </w:trPr>
        <w:tc>
          <w:tcPr>
            <w:tcW w:w="1247" w:type="dxa"/>
            <w:tcBorders>
              <w:top w:val="single" w:sz="4" w:space="0" w:color="000000"/>
              <w:left w:val="single" w:sz="4" w:space="0" w:color="000000"/>
              <w:bottom w:val="single" w:sz="4" w:space="0" w:color="000000"/>
              <w:right w:val="single" w:sz="4" w:space="0" w:color="000000"/>
            </w:tcBorders>
            <w:shd w:val="clear" w:color="auto" w:fill="FABF8F"/>
          </w:tcPr>
          <w:p w14:paraId="26F1F549" w14:textId="77777777" w:rsidR="00C70C35" w:rsidRDefault="00796BEA">
            <w:pPr>
              <w:ind w:left="57"/>
            </w:pPr>
            <w:r>
              <w:rPr>
                <w:noProof/>
              </w:rPr>
              <mc:AlternateContent>
                <mc:Choice Requires="wpg">
                  <w:drawing>
                    <wp:inline distT="0" distB="0" distL="0" distR="0" wp14:anchorId="08C57241" wp14:editId="13D90D75">
                      <wp:extent cx="626625" cy="952500"/>
                      <wp:effectExtent l="0" t="0" r="0" b="0"/>
                      <wp:docPr id="3015" name="Group 3015"/>
                      <wp:cNvGraphicFramePr/>
                      <a:graphic xmlns:a="http://schemas.openxmlformats.org/drawingml/2006/main">
                        <a:graphicData uri="http://schemas.microsoft.com/office/word/2010/wordprocessingGroup">
                          <wpg:wgp>
                            <wpg:cNvGrpSpPr/>
                            <wpg:grpSpPr>
                              <a:xfrm>
                                <a:off x="0" y="0"/>
                                <a:ext cx="626625" cy="952500"/>
                                <a:chOff x="0" y="0"/>
                                <a:chExt cx="626625" cy="796201"/>
                              </a:xfrm>
                            </wpg:grpSpPr>
                            <wps:wsp>
                              <wps:cNvPr id="333" name="Rectangle 333"/>
                              <wps:cNvSpPr/>
                              <wps:spPr>
                                <a:xfrm rot="-5399999">
                                  <a:off x="-30644" y="240543"/>
                                  <a:ext cx="302840" cy="241550"/>
                                </a:xfrm>
                                <a:prstGeom prst="rect">
                                  <a:avLst/>
                                </a:prstGeom>
                                <a:ln>
                                  <a:noFill/>
                                </a:ln>
                              </wps:spPr>
                              <wps:txbx>
                                <w:txbxContent>
                                  <w:p w14:paraId="79CCA5C5" w14:textId="77777777" w:rsidR="00C70C35" w:rsidRDefault="00796BEA">
                                    <w:r>
                                      <w:rPr>
                                        <w:b/>
                                        <w:i/>
                                        <w:sz w:val="28"/>
                                      </w:rPr>
                                      <w:t xml:space="preserve">BE </w:t>
                                    </w:r>
                                  </w:p>
                                </w:txbxContent>
                              </wps:txbx>
                              <wps:bodyPr horzOverflow="overflow" vert="horz" lIns="0" tIns="0" rIns="0" bIns="0" rtlCol="0">
                                <a:noAutofit/>
                              </wps:bodyPr>
                            </wps:wsp>
                            <wps:wsp>
                              <wps:cNvPr id="334" name="Rectangle 334"/>
                              <wps:cNvSpPr/>
                              <wps:spPr>
                                <a:xfrm rot="-5399999">
                                  <a:off x="93977" y="138088"/>
                                  <a:ext cx="53596" cy="241550"/>
                                </a:xfrm>
                                <a:prstGeom prst="rect">
                                  <a:avLst/>
                                </a:prstGeom>
                                <a:ln>
                                  <a:noFill/>
                                </a:ln>
                              </wps:spPr>
                              <wps:txbx>
                                <w:txbxContent>
                                  <w:p w14:paraId="1A1E893B" w14:textId="77777777" w:rsidR="00C70C35" w:rsidRDefault="00796BEA">
                                    <w:r>
                                      <w:rPr>
                                        <w:b/>
                                        <w:i/>
                                        <w:sz w:val="28"/>
                                      </w:rPr>
                                      <w:t xml:space="preserve"> </w:t>
                                    </w:r>
                                  </w:p>
                                </w:txbxContent>
                              </wps:txbx>
                              <wps:bodyPr horzOverflow="overflow" vert="horz" lIns="0" tIns="0" rIns="0" bIns="0" rtlCol="0">
                                <a:noAutofit/>
                              </wps:bodyPr>
                            </wps:wsp>
                            <wps:wsp>
                              <wps:cNvPr id="336" name="Rectangle 336"/>
                              <wps:cNvSpPr/>
                              <wps:spPr>
                                <a:xfrm rot="-5399999">
                                  <a:off x="-160307" y="171839"/>
                                  <a:ext cx="1007174" cy="241550"/>
                                </a:xfrm>
                                <a:prstGeom prst="rect">
                                  <a:avLst/>
                                </a:prstGeom>
                                <a:ln>
                                  <a:noFill/>
                                </a:ln>
                              </wps:spPr>
                              <wps:txbx>
                                <w:txbxContent>
                                  <w:p w14:paraId="6CB6A01C" w14:textId="77777777" w:rsidR="00C70C35" w:rsidRDefault="00796BEA">
                                    <w:r>
                                      <w:rPr>
                                        <w:b/>
                                        <w:i/>
                                        <w:sz w:val="28"/>
                                      </w:rPr>
                                      <w:t>EFFECTIVE</w:t>
                                    </w:r>
                                  </w:p>
                                </w:txbxContent>
                              </wps:txbx>
                              <wps:bodyPr horzOverflow="overflow" vert="horz" lIns="0" tIns="0" rIns="0" bIns="0" rtlCol="0">
                                <a:noAutofit/>
                              </wps:bodyPr>
                            </wps:wsp>
                            <wps:wsp>
                              <wps:cNvPr id="337" name="Rectangle 337"/>
                              <wps:cNvSpPr/>
                              <wps:spPr>
                                <a:xfrm rot="-5399999">
                                  <a:off x="316481" y="-107275"/>
                                  <a:ext cx="53596" cy="241550"/>
                                </a:xfrm>
                                <a:prstGeom prst="rect">
                                  <a:avLst/>
                                </a:prstGeom>
                                <a:ln>
                                  <a:noFill/>
                                </a:ln>
                              </wps:spPr>
                              <wps:txbx>
                                <w:txbxContent>
                                  <w:p w14:paraId="0C052D50" w14:textId="77777777" w:rsidR="00C70C35" w:rsidRDefault="00796BEA">
                                    <w:r>
                                      <w:rPr>
                                        <w:b/>
                                        <w:i/>
                                        <w:sz w:val="28"/>
                                      </w:rPr>
                                      <w:t xml:space="preserve"> </w:t>
                                    </w:r>
                                  </w:p>
                                </w:txbxContent>
                              </wps:txbx>
                              <wps:bodyPr horzOverflow="overflow" vert="horz" lIns="0" tIns="0" rIns="0" bIns="0" rtlCol="0">
                                <a:noAutofit/>
                              </wps:bodyPr>
                            </wps:wsp>
                            <wps:wsp>
                              <wps:cNvPr id="339" name="Rectangle 339"/>
                              <wps:cNvSpPr/>
                              <wps:spPr>
                                <a:xfrm rot="-5399999">
                                  <a:off x="432149" y="264425"/>
                                  <a:ext cx="267268" cy="241550"/>
                                </a:xfrm>
                                <a:prstGeom prst="rect">
                                  <a:avLst/>
                                </a:prstGeom>
                                <a:ln>
                                  <a:noFill/>
                                </a:ln>
                              </wps:spPr>
                              <wps:txbx>
                                <w:txbxContent>
                                  <w:p w14:paraId="75544457" w14:textId="77777777" w:rsidR="00C70C35" w:rsidRDefault="00796BEA">
                                    <w:r>
                                      <w:rPr>
                                        <w:b/>
                                        <w:i/>
                                        <w:sz w:val="28"/>
                                      </w:rPr>
                                      <w:t>(5)</w:t>
                                    </w:r>
                                  </w:p>
                                </w:txbxContent>
                              </wps:txbx>
                              <wps:bodyPr horzOverflow="overflow" vert="horz" lIns="0" tIns="0" rIns="0" bIns="0" rtlCol="0">
                                <a:noAutofit/>
                              </wps:bodyPr>
                            </wps:wsp>
                            <wps:wsp>
                              <wps:cNvPr id="340" name="Rectangle 340"/>
                              <wps:cNvSpPr/>
                              <wps:spPr>
                                <a:xfrm rot="-5399999">
                                  <a:off x="538985" y="170093"/>
                                  <a:ext cx="53596" cy="241550"/>
                                </a:xfrm>
                                <a:prstGeom prst="rect">
                                  <a:avLst/>
                                </a:prstGeom>
                                <a:ln>
                                  <a:noFill/>
                                </a:ln>
                              </wps:spPr>
                              <wps:txbx>
                                <w:txbxContent>
                                  <w:p w14:paraId="6279DE30" w14:textId="77777777" w:rsidR="00C70C35" w:rsidRDefault="00796BEA">
                                    <w:r>
                                      <w:rPr>
                                        <w:b/>
                                        <w:i/>
                                        <w:sz w:val="28"/>
                                      </w:rPr>
                                      <w:t xml:space="preserve"> </w:t>
                                    </w:r>
                                  </w:p>
                                </w:txbxContent>
                              </wps:txbx>
                              <wps:bodyPr horzOverflow="overflow" vert="horz" lIns="0" tIns="0" rIns="0" bIns="0" rtlCol="0">
                                <a:noAutofit/>
                              </wps:bodyPr>
                            </wps:wsp>
                          </wpg:wgp>
                        </a:graphicData>
                      </a:graphic>
                    </wp:inline>
                  </w:drawing>
                </mc:Choice>
                <mc:Fallback>
                  <w:pict>
                    <v:group w14:anchorId="08C57241" id="Group 3015" o:spid="_x0000_s1054" style="width:49.35pt;height:75pt;mso-position-horizontal-relative:char;mso-position-vertical-relative:line" coordsize="6266,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">
                      <v:rect id="Rectangle 333" o:spid="_x0000_s1055" style="position:absolute;left:-307;top:2405;width:3029;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" filled="f" stroked="f">
                        <v:textbox inset="0,0,0,0">
                          <w:txbxContent>
                            <w:p w14:paraId="79CCA5C5" w14:textId="77777777" w:rsidR="00C70C35" w:rsidRDefault="00796BEA">
                              <w:r>
                                <w:rPr>
                                  <w:b/>
                                  <w:i/>
                                  <w:sz w:val="28"/>
                                </w:rPr>
                                <w:t xml:space="preserve">BE </w:t>
                              </w:r>
                            </w:p>
                          </w:txbxContent>
                        </v:textbox>
                      </v:rect>
                      <v:rect id="Rectangle 334" o:spid="_x0000_s1056" style="position:absolute;left:940;top:1380;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" filled="f" stroked="f">
                        <v:textbox inset="0,0,0,0">
                          <w:txbxContent>
                            <w:p w14:paraId="1A1E893B" w14:textId="77777777" w:rsidR="00C70C35" w:rsidRDefault="00796BEA">
                              <w:r>
                                <w:rPr>
                                  <w:b/>
                                  <w:i/>
                                  <w:sz w:val="28"/>
                                </w:rPr>
                                <w:t xml:space="preserve"> </w:t>
                              </w:r>
                            </w:p>
                          </w:txbxContent>
                        </v:textbox>
                      </v:rect>
                      <v:rect id="Rectangle 336" o:spid="_x0000_s1057" style="position:absolute;left:-1603;top:1719;width:10071;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" filled="f" stroked="f">
                        <v:textbox inset="0,0,0,0">
                          <w:txbxContent>
                            <w:p w14:paraId="6CB6A01C" w14:textId="77777777" w:rsidR="00C70C35" w:rsidRDefault="00796BEA">
                              <w:r>
                                <w:rPr>
                                  <w:b/>
                                  <w:i/>
                                  <w:sz w:val="28"/>
                                </w:rPr>
                                <w:t>EFFECTIVE</w:t>
                              </w:r>
                            </w:p>
                          </w:txbxContent>
                        </v:textbox>
                      </v:rect>
                      <v:rect id="Rectangle 337" o:spid="_x0000_s1058" style="position:absolute;left:3166;top:-1073;width:534;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" filled="f" stroked="f">
                        <v:textbox inset="0,0,0,0">
                          <w:txbxContent>
                            <w:p w14:paraId="0C052D50" w14:textId="77777777" w:rsidR="00C70C35" w:rsidRDefault="00796BEA">
                              <w:r>
                                <w:rPr>
                                  <w:b/>
                                  <w:i/>
                                  <w:sz w:val="28"/>
                                </w:rPr>
                                <w:t xml:space="preserve"> </w:t>
                              </w:r>
                            </w:p>
                          </w:txbxContent>
                        </v:textbox>
                      </v:rect>
                      <v:rect id="Rectangle 339" o:spid="_x0000_s1059" style="position:absolute;left:4321;top:2644;width:2673;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" filled="f" stroked="f">
                        <v:textbox inset="0,0,0,0">
                          <w:txbxContent>
                            <w:p w14:paraId="75544457" w14:textId="77777777" w:rsidR="00C70C35" w:rsidRDefault="00796BEA">
                              <w:r>
                                <w:rPr>
                                  <w:b/>
                                  <w:i/>
                                  <w:sz w:val="28"/>
                                </w:rPr>
                                <w:t>(5)</w:t>
                              </w:r>
                            </w:p>
                          </w:txbxContent>
                        </v:textbox>
                      </v:rect>
                      <v:rect id="Rectangle 340" o:spid="_x0000_s1060" style="position:absolute;left:5390;top:1700;width:536;height:24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" filled="f" stroked="f">
                        <v:textbox inset="0,0,0,0">
                          <w:txbxContent>
                            <w:p w14:paraId="6279DE30" w14:textId="77777777" w:rsidR="00C70C35" w:rsidRDefault="00796BEA">
                              <w:r>
                                <w:rPr>
                                  <w:b/>
                                  <w:i/>
                                  <w:sz w:val="28"/>
                                </w:rPr>
                                <w:t xml:space="preserve"> </w:t>
                              </w:r>
                            </w:p>
                          </w:txbxContent>
                        </v:textbox>
                      </v:rect>
                      <w10:anchorlock/>
                    </v:group>
                  </w:pict>
                </mc:Fallback>
              </mc:AlternateContent>
            </w:r>
          </w:p>
        </w:tc>
        <w:tc>
          <w:tcPr>
            <w:tcW w:w="13739" w:type="dxa"/>
            <w:gridSpan w:val="3"/>
            <w:tcBorders>
              <w:top w:val="single" w:sz="4" w:space="0" w:color="000000"/>
              <w:left w:val="single" w:sz="4" w:space="0" w:color="000000"/>
              <w:bottom w:val="single" w:sz="4" w:space="0" w:color="000000"/>
              <w:right w:val="single" w:sz="4" w:space="0" w:color="000000"/>
            </w:tcBorders>
            <w:shd w:val="clear" w:color="auto" w:fill="FDE9D9"/>
          </w:tcPr>
          <w:p w14:paraId="2B5BC7EA" w14:textId="77777777" w:rsidR="00C70C35" w:rsidRDefault="00796BEA">
            <w:pPr>
              <w:spacing w:after="12"/>
              <w:ind w:left="360"/>
            </w:pPr>
            <w:r>
              <w:t xml:space="preserve"> </w:t>
            </w:r>
          </w:p>
          <w:p w14:paraId="7B11200A" w14:textId="7816E1A0" w:rsidR="00C70C35" w:rsidRDefault="00796BEA">
            <w:pPr>
              <w:numPr>
                <w:ilvl w:val="0"/>
                <w:numId w:val="5"/>
              </w:numPr>
              <w:spacing w:after="12"/>
              <w:ind w:right="380"/>
            </w:pPr>
            <w:r>
              <w:t>Maximise the use of the PharmOutcome</w:t>
            </w:r>
            <w:r w:rsidR="00CE7D1C">
              <w:t>s</w:t>
            </w:r>
            <w:r>
              <w:t xml:space="preserve"> Super-licence </w:t>
            </w:r>
          </w:p>
          <w:p w14:paraId="3EEB5003" w14:textId="77777777" w:rsidR="00E135EC" w:rsidRDefault="00796BEA">
            <w:pPr>
              <w:numPr>
                <w:ilvl w:val="0"/>
                <w:numId w:val="5"/>
              </w:numPr>
              <w:spacing w:after="17" w:line="270" w:lineRule="auto"/>
              <w:ind w:right="380"/>
            </w:pPr>
            <w:r>
              <w:t>Support employees and members with personal development skills needs and ensure succession plans are in place for key roles</w:t>
            </w:r>
          </w:p>
          <w:p w14:paraId="149FC77A" w14:textId="66C43BAE" w:rsidR="004F7307" w:rsidRDefault="004F7307" w:rsidP="004F7307">
            <w:pPr>
              <w:numPr>
                <w:ilvl w:val="0"/>
                <w:numId w:val="6"/>
              </w:numPr>
              <w:spacing w:after="19" w:line="270" w:lineRule="auto"/>
              <w:ind w:right="380" w:hanging="283"/>
            </w:pPr>
            <w:r>
              <w:t xml:space="preserve">        </w:t>
            </w:r>
            <w:r w:rsidR="00796BEA">
              <w:t xml:space="preserve">Ensure the LPC constitution is followed and that governance structures are in place </w:t>
            </w:r>
          </w:p>
          <w:p w14:paraId="3AF5AB25" w14:textId="53953825" w:rsidR="00C70C35" w:rsidRPr="00A67325" w:rsidRDefault="004F7307" w:rsidP="004F7307">
            <w:pPr>
              <w:numPr>
                <w:ilvl w:val="0"/>
                <w:numId w:val="6"/>
              </w:numPr>
              <w:spacing w:after="19" w:line="270" w:lineRule="auto"/>
              <w:ind w:right="380" w:hanging="283"/>
            </w:pPr>
            <w:r>
              <w:t xml:space="preserve">        </w:t>
            </w:r>
            <w:r w:rsidR="00796BEA">
              <w:t xml:space="preserve">Develop values and behaviours for the </w:t>
            </w:r>
            <w:proofErr w:type="gramStart"/>
            <w:r w:rsidR="00796BEA">
              <w:t>organisation</w:t>
            </w:r>
            <w:proofErr w:type="gramEnd"/>
            <w:r w:rsidR="00796BEA" w:rsidRPr="004F7307">
              <w:rPr>
                <w:rFonts w:ascii="Arial" w:eastAsia="Arial" w:hAnsi="Arial" w:cs="Arial"/>
                <w:sz w:val="24"/>
              </w:rPr>
              <w:t xml:space="preserve"> </w:t>
            </w:r>
          </w:p>
          <w:p w14:paraId="3C549C20" w14:textId="70F93D6F" w:rsidR="00A67325" w:rsidRPr="00A67325" w:rsidRDefault="00A67325" w:rsidP="004F7307">
            <w:pPr>
              <w:numPr>
                <w:ilvl w:val="0"/>
                <w:numId w:val="6"/>
              </w:numPr>
              <w:spacing w:after="19" w:line="270" w:lineRule="auto"/>
              <w:ind w:right="380" w:hanging="283"/>
              <w:rPr>
                <w:rFonts w:asciiTheme="minorHAnsi" w:hAnsiTheme="minorHAnsi" w:cstheme="minorHAnsi"/>
              </w:rPr>
            </w:pPr>
            <w:r>
              <w:rPr>
                <w:rFonts w:ascii="Arial" w:eastAsia="Arial" w:hAnsi="Arial" w:cs="Arial"/>
                <w:sz w:val="24"/>
              </w:rPr>
              <w:t xml:space="preserve">      </w:t>
            </w:r>
            <w:r w:rsidRPr="00A67325">
              <w:rPr>
                <w:rFonts w:asciiTheme="minorHAnsi" w:eastAsia="Arial" w:hAnsiTheme="minorHAnsi" w:cstheme="minorHAnsi"/>
              </w:rPr>
              <w:t>Work effectively as a C&amp;M</w:t>
            </w:r>
            <w:r>
              <w:rPr>
                <w:rFonts w:asciiTheme="minorHAnsi" w:eastAsia="Arial" w:hAnsiTheme="minorHAnsi" w:cstheme="minorHAnsi"/>
              </w:rPr>
              <w:t xml:space="preserve"> </w:t>
            </w:r>
            <w:proofErr w:type="gramStart"/>
            <w:r>
              <w:rPr>
                <w:rFonts w:asciiTheme="minorHAnsi" w:eastAsia="Arial" w:hAnsiTheme="minorHAnsi" w:cstheme="minorHAnsi"/>
              </w:rPr>
              <w:t xml:space="preserve">LPC </w:t>
            </w:r>
            <w:r w:rsidRPr="00A67325">
              <w:rPr>
                <w:rFonts w:asciiTheme="minorHAnsi" w:eastAsia="Arial" w:hAnsiTheme="minorHAnsi" w:cstheme="minorHAnsi"/>
              </w:rPr>
              <w:t xml:space="preserve"> team</w:t>
            </w:r>
            <w:proofErr w:type="gramEnd"/>
            <w:r w:rsidR="00FA558F">
              <w:rPr>
                <w:rFonts w:asciiTheme="minorHAnsi" w:eastAsia="Arial" w:hAnsiTheme="minorHAnsi" w:cstheme="minorHAnsi"/>
              </w:rPr>
              <w:t xml:space="preserve">, </w:t>
            </w:r>
            <w:r w:rsidRPr="00A67325">
              <w:rPr>
                <w:rFonts w:asciiTheme="minorHAnsi" w:hAnsiTheme="minorHAnsi" w:cstheme="minorHAnsi"/>
              </w:rPr>
              <w:t xml:space="preserve"> </w:t>
            </w:r>
            <w:r>
              <w:rPr>
                <w:rFonts w:asciiTheme="minorHAnsi" w:hAnsiTheme="minorHAnsi" w:cstheme="minorHAnsi"/>
              </w:rPr>
              <w:t xml:space="preserve">utilising resources and sharing best practice </w:t>
            </w:r>
            <w:r w:rsidR="00FA558F">
              <w:rPr>
                <w:rFonts w:asciiTheme="minorHAnsi" w:hAnsiTheme="minorHAnsi" w:cstheme="minorHAnsi"/>
              </w:rPr>
              <w:t xml:space="preserve">whilst also providing representation with stakeholders </w:t>
            </w:r>
          </w:p>
          <w:p w14:paraId="7DB385B3" w14:textId="6C6B5723" w:rsidR="00C70C35" w:rsidRDefault="00796BEA" w:rsidP="004F7307">
            <w:pPr>
              <w:ind w:left="34"/>
            </w:pPr>
            <w:r>
              <w:rPr>
                <w:rFonts w:ascii="Arial" w:eastAsia="Arial" w:hAnsi="Arial" w:cs="Arial"/>
                <w:sz w:val="24"/>
              </w:rPr>
              <w:t xml:space="preserve"> </w:t>
            </w:r>
          </w:p>
          <w:p w14:paraId="6B1D2D5E" w14:textId="77777777" w:rsidR="00C70C35" w:rsidRDefault="00796BEA">
            <w:pPr>
              <w:ind w:left="317"/>
            </w:pPr>
            <w:r>
              <w:rPr>
                <w:rFonts w:ascii="Arial" w:eastAsia="Arial" w:hAnsi="Arial" w:cs="Arial"/>
                <w:sz w:val="24"/>
              </w:rPr>
              <w:t xml:space="preserve"> </w:t>
            </w:r>
          </w:p>
        </w:tc>
      </w:tr>
    </w:tbl>
    <w:p w14:paraId="300BE4CE" w14:textId="77777777" w:rsidR="00C70C35" w:rsidRDefault="00796BEA">
      <w:pPr>
        <w:spacing w:after="0"/>
      </w:pPr>
      <w:r>
        <w:rPr>
          <w:b/>
          <w:i/>
          <w:sz w:val="28"/>
        </w:rPr>
        <w:t xml:space="preserve"> </w:t>
      </w:r>
    </w:p>
    <w:p w14:paraId="53558B40" w14:textId="77777777" w:rsidR="00C70C35" w:rsidRDefault="00796BEA">
      <w:pPr>
        <w:spacing w:after="0"/>
      </w:pPr>
      <w:r>
        <w:rPr>
          <w:b/>
          <w:i/>
          <w:sz w:val="28"/>
        </w:rPr>
        <w:t xml:space="preserve"> </w:t>
      </w:r>
    </w:p>
    <w:p w14:paraId="1CAD2F21" w14:textId="00466F20" w:rsidR="00C70C35" w:rsidRDefault="00796BEA" w:rsidP="00A621E7">
      <w:pPr>
        <w:spacing w:after="485"/>
      </w:pPr>
      <w:r>
        <w:rPr>
          <w:b/>
          <w:i/>
          <w:sz w:val="28"/>
        </w:rPr>
        <w:t xml:space="preserve"> </w:t>
      </w:r>
    </w:p>
    <w:sectPr w:rsidR="00C70C35">
      <w:pgSz w:w="16838" w:h="11906" w:orient="landscape"/>
      <w:pgMar w:top="726" w:right="4171" w:bottom="2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BB2"/>
    <w:multiLevelType w:val="hybridMultilevel"/>
    <w:tmpl w:val="D212A74C"/>
    <w:lvl w:ilvl="0" w:tplc="8AE88D48">
      <w:start w:val="1"/>
      <w:numFmt w:val="lowerLetter"/>
      <w:lvlText w:val="%1)"/>
      <w:lvlJc w:val="left"/>
      <w:pPr>
        <w:ind w:left="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9AB56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86466">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AA065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7270D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82A44E">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4310A">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E2C0D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E437B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93401"/>
    <w:multiLevelType w:val="hybridMultilevel"/>
    <w:tmpl w:val="A0D6998A"/>
    <w:lvl w:ilvl="0" w:tplc="ED428548">
      <w:start w:val="1"/>
      <w:numFmt w:val="lowerLetter"/>
      <w:lvlText w:val="%1)"/>
      <w:lvlJc w:val="left"/>
      <w:pPr>
        <w:ind w:left="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B29AD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9619F0">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B6E42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190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8E734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EC1F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43CE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6ADEE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7E4BA1"/>
    <w:multiLevelType w:val="hybridMultilevel"/>
    <w:tmpl w:val="5F0E16EC"/>
    <w:lvl w:ilvl="0" w:tplc="C6C64258">
      <w:start w:val="4"/>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E6E2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16446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3A122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8825F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60EC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C134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0005D4">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56BD6A">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233C8C"/>
    <w:multiLevelType w:val="hybridMultilevel"/>
    <w:tmpl w:val="EA74E45C"/>
    <w:lvl w:ilvl="0" w:tplc="4868512E">
      <w:start w:val="1"/>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873E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A7E18">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1024E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FC20FA">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62354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B04BF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2EFEE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C1064">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E55A36"/>
    <w:multiLevelType w:val="hybridMultilevel"/>
    <w:tmpl w:val="1E16719C"/>
    <w:lvl w:ilvl="0" w:tplc="F4700F08">
      <w:start w:val="1"/>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29564">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C6023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20875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2E18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BAA8FC">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5A91F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06B998">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6A7078">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EB6030"/>
    <w:multiLevelType w:val="hybridMultilevel"/>
    <w:tmpl w:val="A4246D08"/>
    <w:lvl w:ilvl="0" w:tplc="6EFAF5E4">
      <w:start w:val="1"/>
      <w:numFmt w:val="lowerLetter"/>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B49C1E">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F0AE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2CCF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A0AF2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4119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86171C">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62CBA">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4C2CB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35284568">
    <w:abstractNumId w:val="4"/>
  </w:num>
  <w:num w:numId="2" w16cid:durableId="2090807559">
    <w:abstractNumId w:val="1"/>
  </w:num>
  <w:num w:numId="3" w16cid:durableId="800272617">
    <w:abstractNumId w:val="5"/>
  </w:num>
  <w:num w:numId="4" w16cid:durableId="1528106964">
    <w:abstractNumId w:val="3"/>
  </w:num>
  <w:num w:numId="5" w16cid:durableId="1683169708">
    <w:abstractNumId w:val="0"/>
  </w:num>
  <w:num w:numId="6" w16cid:durableId="84116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35"/>
    <w:rsid w:val="0009655F"/>
    <w:rsid w:val="002B7841"/>
    <w:rsid w:val="00395825"/>
    <w:rsid w:val="00467C36"/>
    <w:rsid w:val="004B527D"/>
    <w:rsid w:val="004F7307"/>
    <w:rsid w:val="00551757"/>
    <w:rsid w:val="006367CF"/>
    <w:rsid w:val="006756E0"/>
    <w:rsid w:val="006944F7"/>
    <w:rsid w:val="00781A9A"/>
    <w:rsid w:val="00796BEA"/>
    <w:rsid w:val="00815D24"/>
    <w:rsid w:val="008A1D67"/>
    <w:rsid w:val="009E2BFC"/>
    <w:rsid w:val="00A621E7"/>
    <w:rsid w:val="00A67325"/>
    <w:rsid w:val="00A70C22"/>
    <w:rsid w:val="00AD3908"/>
    <w:rsid w:val="00AE34C8"/>
    <w:rsid w:val="00AE3944"/>
    <w:rsid w:val="00AF465B"/>
    <w:rsid w:val="00AF7A5C"/>
    <w:rsid w:val="00C70C35"/>
    <w:rsid w:val="00CE7D1C"/>
    <w:rsid w:val="00D83BE2"/>
    <w:rsid w:val="00E135EC"/>
    <w:rsid w:val="00ED578B"/>
    <w:rsid w:val="00EF2157"/>
    <w:rsid w:val="00FA558F"/>
    <w:rsid w:val="00FB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F74C"/>
  <w15:docId w15:val="{E7504027-B37D-496E-BA03-767E8030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Chairman                                                                  Secretary</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Secretary</dc:title>
  <dc:subject/>
  <dc:creator>Alison Banks</dc:creator>
  <cp:keywords/>
  <cp:lastModifiedBy>Lisa</cp:lastModifiedBy>
  <cp:revision>2</cp:revision>
  <dcterms:created xsi:type="dcterms:W3CDTF">2023-04-24T17:43:00Z</dcterms:created>
  <dcterms:modified xsi:type="dcterms:W3CDTF">2023-04-24T17:43:00Z</dcterms:modified>
</cp:coreProperties>
</file>