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B222" w14:textId="7D90DBC7" w:rsidR="00FD4AA5" w:rsidRPr="00FC5EA9" w:rsidRDefault="00E409EF" w:rsidP="00623B6B">
      <w:pPr>
        <w:spacing w:after="120"/>
        <w:rPr>
          <w:b/>
          <w:bCs/>
          <w:color w:val="519680" w:themeColor="accent6"/>
          <w:sz w:val="28"/>
          <w:szCs w:val="24"/>
        </w:rPr>
      </w:pPr>
      <w:r w:rsidRPr="00B0145F">
        <w:rPr>
          <w:b/>
          <w:bCs/>
          <w:color w:val="519680" w:themeColor="accent6"/>
          <w:sz w:val="28"/>
          <w:szCs w:val="24"/>
        </w:rPr>
        <w:t>Locally commissioned services bring many benefits:</w:t>
      </w:r>
    </w:p>
    <w:p w14:paraId="07BE4019" w14:textId="76D04F73" w:rsidR="00FD4AA5" w:rsidRDefault="00EA7F88" w:rsidP="00FE4249">
      <w:pPr>
        <w:rPr>
          <w:b/>
          <w:bCs/>
          <w:color w:val="519680" w:themeColor="accent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2A054D" wp14:editId="1217299C">
                <wp:simplePos x="0" y="0"/>
                <wp:positionH relativeFrom="column">
                  <wp:posOffset>2447925</wp:posOffset>
                </wp:positionH>
                <wp:positionV relativeFrom="paragraph">
                  <wp:posOffset>11430</wp:posOffset>
                </wp:positionV>
                <wp:extent cx="1932305" cy="1190625"/>
                <wp:effectExtent l="0" t="0" r="0" b="0"/>
                <wp:wrapNone/>
                <wp:docPr id="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85294F-4F19-4180-9474-6E2AAF285D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64AD" w14:textId="716A3B0C" w:rsidR="00FD4AA5" w:rsidRPr="00770FAE" w:rsidRDefault="001B4E19" w:rsidP="00EA7F88">
                            <w:pPr>
                              <w:pStyle w:val="NormalWeb"/>
                              <w:suppressAutoHyphens/>
                              <w:spacing w:after="160" w:line="257" w:lineRule="auto"/>
                              <w:jc w:val="right"/>
                              <w:rPr>
                                <w:color w:val="519680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519680" w:themeColor="accent6"/>
                                <w:kern w:val="24"/>
                                <w:sz w:val="22"/>
                                <w:szCs w:val="22"/>
                              </w:rPr>
                              <w:t>86% of pharmacy medication reviews led to a cost saving to the GP prescribing budget in a domiciliary service</w:t>
                            </w:r>
                            <w:r w:rsidR="007A4930" w:rsidRPr="007A4930">
                              <w:rPr>
                                <w:rFonts w:ascii="Calibri" w:eastAsia="Calibri" w:hAnsi="Calibri"/>
                                <w:b/>
                                <w:bCs/>
                                <w:color w:val="519680" w:themeColor="accent6"/>
                                <w:kern w:val="2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A0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.9pt;width:152.15pt;height:9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" filled="f" stroked="f">
                <v:textbox>
                  <w:txbxContent>
                    <w:p w14:paraId="782A64AD" w14:textId="716A3B0C" w:rsidR="00FD4AA5" w:rsidRPr="00770FAE" w:rsidRDefault="001B4E19" w:rsidP="00EA7F88">
                      <w:pPr>
                        <w:pStyle w:val="NormalWeb"/>
                        <w:suppressAutoHyphens/>
                        <w:spacing w:after="160" w:line="257" w:lineRule="auto"/>
                        <w:jc w:val="right"/>
                        <w:rPr>
                          <w:color w:val="519680" w:themeColor="accent6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519680" w:themeColor="accent6"/>
                          <w:kern w:val="24"/>
                          <w:sz w:val="22"/>
                          <w:szCs w:val="22"/>
                        </w:rPr>
                        <w:t>86% of pharmacy medication reviews led to a cost saving to the GP prescribing budget in a domiciliary service</w:t>
                      </w:r>
                      <w:r w:rsidR="007A4930" w:rsidRPr="007A4930">
                        <w:rPr>
                          <w:rFonts w:ascii="Calibri" w:eastAsia="Calibri" w:hAnsi="Calibri"/>
                          <w:b/>
                          <w:bCs/>
                          <w:color w:val="519680" w:themeColor="accent6"/>
                          <w:kern w:val="24"/>
                          <w:sz w:val="22"/>
                          <w:szCs w:val="2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5EA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7136B5" wp14:editId="5F76E678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4392295" cy="2457450"/>
                <wp:effectExtent l="0" t="0" r="2730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29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492E7" id="Rectangle 15" o:spid="_x0000_s1026" style="position:absolute;margin-left:0;margin-top:.9pt;width:345.85pt;height:19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" filled="f" strokecolor="#519680 [3209]"/>
            </w:pict>
          </mc:Fallback>
        </mc:AlternateContent>
      </w:r>
      <w:r w:rsidR="00FC5EA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161A3D" wp14:editId="77754F88">
                <wp:simplePos x="0" y="0"/>
                <wp:positionH relativeFrom="column">
                  <wp:posOffset>11430</wp:posOffset>
                </wp:positionH>
                <wp:positionV relativeFrom="paragraph">
                  <wp:posOffset>1448435</wp:posOffset>
                </wp:positionV>
                <wp:extent cx="1362710" cy="1078230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6EF0" w14:textId="0026F3F9" w:rsidR="000A118F" w:rsidRPr="00E409EF" w:rsidRDefault="000A118F" w:rsidP="000A118F">
                            <w:pPr>
                              <w:pStyle w:val="NormalWeb"/>
                              <w:suppressAutoHyphens/>
                              <w:spacing w:after="160" w:line="257" w:lineRule="auto"/>
                              <w:rPr>
                                <w:color w:val="C3137B" w:themeColor="accent3"/>
                                <w:sz w:val="22"/>
                                <w:szCs w:val="22"/>
                              </w:rPr>
                            </w:pPr>
                            <w:r w:rsidRPr="00E409EF">
                              <w:rPr>
                                <w:rFonts w:ascii="Calibri" w:eastAsia="Calibri" w:hAnsi="Calibri"/>
                                <w:b/>
                                <w:bCs/>
                                <w:color w:val="C3137B" w:themeColor="accent3"/>
                                <w:kern w:val="24"/>
                                <w:sz w:val="22"/>
                                <w:szCs w:val="22"/>
                              </w:rPr>
                              <w:t>GP visits were reduced by 32% in a pharmacy asthma intervention service in one locality</w:t>
                            </w:r>
                            <w:r w:rsidR="007A4930" w:rsidRPr="007A4930">
                              <w:rPr>
                                <w:rFonts w:ascii="Calibri" w:eastAsia="Calibri" w:hAnsi="Calibri"/>
                                <w:b/>
                                <w:bCs/>
                                <w:color w:val="C3137B" w:themeColor="accent3"/>
                                <w:kern w:val="24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  <w:p w14:paraId="4E21ED50" w14:textId="77777777" w:rsidR="000A118F" w:rsidRPr="005C6BD5" w:rsidRDefault="000A118F" w:rsidP="000A118F">
                            <w:pPr>
                              <w:pStyle w:val="NormalWeb"/>
                              <w:spacing w:after="160" w:line="25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C6BD5">
                              <w:rPr>
                                <w:rFonts w:ascii="Calibri" w:eastAsia="Calibri" w:hAnsi="Calibri"/>
                                <w:b/>
                                <w:bCs/>
                                <w:color w:val="ED028D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A3D" id="_x0000_s1027" type="#_x0000_t202" style="position:absolute;margin-left:.9pt;margin-top:114.05pt;width:107.3pt;height:8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" filled="f" stroked="f">
                <v:textbox>
                  <w:txbxContent>
                    <w:p w14:paraId="7AF96EF0" w14:textId="0026F3F9" w:rsidR="000A118F" w:rsidRPr="00E409EF" w:rsidRDefault="000A118F" w:rsidP="000A118F">
                      <w:pPr>
                        <w:pStyle w:val="NormalWeb"/>
                        <w:suppressAutoHyphens/>
                        <w:spacing w:after="160" w:line="257" w:lineRule="auto"/>
                        <w:rPr>
                          <w:color w:val="C3137B" w:themeColor="accent3"/>
                          <w:sz w:val="22"/>
                          <w:szCs w:val="22"/>
                        </w:rPr>
                      </w:pPr>
                      <w:r w:rsidRPr="00E409EF">
                        <w:rPr>
                          <w:rFonts w:ascii="Calibri" w:eastAsia="Calibri" w:hAnsi="Calibri"/>
                          <w:b/>
                          <w:bCs/>
                          <w:color w:val="C3137B" w:themeColor="accent3"/>
                          <w:kern w:val="24"/>
                          <w:sz w:val="22"/>
                          <w:szCs w:val="22"/>
                        </w:rPr>
                        <w:t>GP visits were reduced by 32% in a pharmacy asthma intervention service in one locality</w:t>
                      </w:r>
                      <w:r w:rsidR="007A4930" w:rsidRPr="007A4930">
                        <w:rPr>
                          <w:rFonts w:ascii="Calibri" w:eastAsia="Calibri" w:hAnsi="Calibri"/>
                          <w:b/>
                          <w:bCs/>
                          <w:color w:val="C3137B" w:themeColor="accent3"/>
                          <w:kern w:val="24"/>
                          <w:sz w:val="22"/>
                          <w:szCs w:val="22"/>
                          <w:vertAlign w:val="superscript"/>
                        </w:rPr>
                        <w:t>3</w:t>
                      </w:r>
                    </w:p>
                    <w:p w14:paraId="4E21ED50" w14:textId="77777777" w:rsidR="000A118F" w:rsidRPr="005C6BD5" w:rsidRDefault="000A118F" w:rsidP="000A118F">
                      <w:pPr>
                        <w:pStyle w:val="NormalWeb"/>
                        <w:spacing w:after="160" w:line="256" w:lineRule="auto"/>
                        <w:rPr>
                          <w:sz w:val="22"/>
                          <w:szCs w:val="22"/>
                        </w:rPr>
                      </w:pPr>
                      <w:r w:rsidRPr="005C6BD5">
                        <w:rPr>
                          <w:rFonts w:ascii="Calibri" w:eastAsia="Calibri" w:hAnsi="Calibri"/>
                          <w:b/>
                          <w:bCs/>
                          <w:color w:val="ED028D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C5EA9">
        <w:rPr>
          <w:noProof/>
        </w:rPr>
        <w:drawing>
          <wp:anchor distT="0" distB="0" distL="114300" distR="114300" simplePos="0" relativeHeight="251697152" behindDoc="0" locked="0" layoutInCell="1" allowOverlap="1" wp14:anchorId="6EAE583B" wp14:editId="2BE47BFC">
            <wp:simplePos x="0" y="0"/>
            <wp:positionH relativeFrom="column">
              <wp:posOffset>766445</wp:posOffset>
            </wp:positionH>
            <wp:positionV relativeFrom="paragraph">
              <wp:posOffset>23495</wp:posOffset>
            </wp:positionV>
            <wp:extent cx="2703195" cy="2397760"/>
            <wp:effectExtent l="0" t="0" r="1905" b="2540"/>
            <wp:wrapNone/>
            <wp:docPr id="43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86307A72-30AE-43FE-A4BB-EAC8626A65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86307A72-30AE-43FE-A4BB-EAC8626A65C6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EA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2FD680" wp14:editId="4C70EC88">
                <wp:simplePos x="0" y="0"/>
                <wp:positionH relativeFrom="column">
                  <wp:posOffset>123190</wp:posOffset>
                </wp:positionH>
                <wp:positionV relativeFrom="paragraph">
                  <wp:posOffset>13970</wp:posOffset>
                </wp:positionV>
                <wp:extent cx="1596390" cy="871220"/>
                <wp:effectExtent l="0" t="0" r="0" b="508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987C" w14:textId="27CA53B7" w:rsidR="000A118F" w:rsidRPr="000A118F" w:rsidRDefault="000A118F" w:rsidP="000A118F">
                            <w:pPr>
                              <w:pStyle w:val="NormalWeb"/>
                              <w:suppressAutoHyphens/>
                              <w:spacing w:after="160" w:line="257" w:lineRule="auto"/>
                              <w:rPr>
                                <w:color w:val="D58721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D58721" w:themeColor="text2"/>
                                <w:kern w:val="24"/>
                                <w:sz w:val="22"/>
                                <w:szCs w:val="22"/>
                              </w:rPr>
                              <w:t xml:space="preserve">A pharmacy medicines optimisation service in one </w:t>
                            </w:r>
                            <w:r w:rsidR="00E70BEB">
                              <w:rPr>
                                <w:rFonts w:ascii="Calibri" w:eastAsia="Calibri" w:hAnsi="Calibri"/>
                                <w:b/>
                                <w:bCs/>
                                <w:color w:val="D58721" w:themeColor="text2"/>
                                <w:kern w:val="24"/>
                                <w:sz w:val="22"/>
                                <w:szCs w:val="22"/>
                              </w:rPr>
                              <w:t>area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D58721" w:themeColor="text2"/>
                                <w:kern w:val="24"/>
                                <w:sz w:val="22"/>
                                <w:szCs w:val="22"/>
                              </w:rPr>
                              <w:t xml:space="preserve"> saved £4.28 for every £1 spent</w:t>
                            </w:r>
                            <w:r w:rsidR="007A4930" w:rsidRPr="007A4930">
                              <w:rPr>
                                <w:rFonts w:ascii="Calibri" w:eastAsia="Calibri" w:hAnsi="Calibri"/>
                                <w:b/>
                                <w:bCs/>
                                <w:color w:val="D58721" w:themeColor="text2"/>
                                <w:kern w:val="24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D680" id="_x0000_s1028" type="#_x0000_t202" style="position:absolute;margin-left:9.7pt;margin-top:1.1pt;width:125.7pt;height:6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" filled="f" stroked="f">
                <v:textbox>
                  <w:txbxContent>
                    <w:p w14:paraId="6D52987C" w14:textId="27CA53B7" w:rsidR="000A118F" w:rsidRPr="000A118F" w:rsidRDefault="000A118F" w:rsidP="000A118F">
                      <w:pPr>
                        <w:pStyle w:val="NormalWeb"/>
                        <w:suppressAutoHyphens/>
                        <w:spacing w:after="160" w:line="257" w:lineRule="auto"/>
                        <w:rPr>
                          <w:color w:val="D58721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D58721" w:themeColor="text2"/>
                          <w:kern w:val="24"/>
                          <w:sz w:val="22"/>
                          <w:szCs w:val="22"/>
                        </w:rPr>
                        <w:t xml:space="preserve">A pharmacy medicines optimisation service in one </w:t>
                      </w:r>
                      <w:r w:rsidR="00E70BEB">
                        <w:rPr>
                          <w:rFonts w:ascii="Calibri" w:eastAsia="Calibri" w:hAnsi="Calibri"/>
                          <w:b/>
                          <w:bCs/>
                          <w:color w:val="D58721" w:themeColor="text2"/>
                          <w:kern w:val="24"/>
                          <w:sz w:val="22"/>
                          <w:szCs w:val="22"/>
                        </w:rPr>
                        <w:t>area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D58721" w:themeColor="text2"/>
                          <w:kern w:val="24"/>
                          <w:sz w:val="22"/>
                          <w:szCs w:val="22"/>
                        </w:rPr>
                        <w:t xml:space="preserve"> saved £4.28 for every £1 spent</w:t>
                      </w:r>
                      <w:r w:rsidR="007A4930" w:rsidRPr="007A4930">
                        <w:rPr>
                          <w:rFonts w:ascii="Calibri" w:eastAsia="Calibri" w:hAnsi="Calibri"/>
                          <w:b/>
                          <w:bCs/>
                          <w:color w:val="D58721" w:themeColor="text2"/>
                          <w:kern w:val="24"/>
                          <w:sz w:val="22"/>
                          <w:szCs w:val="22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A7CCB90" w14:textId="1DF6A3E3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0375BD5B" w14:textId="62146098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037F5BCC" w14:textId="0FC817D8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12DED24B" w14:textId="36045EFA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0177715F" w14:textId="566B6F83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1A1FCB43" w14:textId="382EE28A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47B33D29" w14:textId="3084DFEC" w:rsidR="00FD4AA5" w:rsidRPr="002077B9" w:rsidRDefault="007A4930" w:rsidP="00FE4249">
      <w:pPr>
        <w:rPr>
          <w:bCs/>
          <w:color w:val="519680" w:themeColor="accent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4EE79" wp14:editId="6098931C">
                <wp:simplePos x="0" y="0"/>
                <wp:positionH relativeFrom="column">
                  <wp:posOffset>2838450</wp:posOffset>
                </wp:positionH>
                <wp:positionV relativeFrom="paragraph">
                  <wp:posOffset>171133</wp:posOffset>
                </wp:positionV>
                <wp:extent cx="1549083" cy="1069340"/>
                <wp:effectExtent l="0" t="0" r="0" b="0"/>
                <wp:wrapNone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15D55A-18A2-4BB6-8676-ACE903FA602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083" cy="106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8D8C" w14:textId="13681FEB" w:rsidR="00FD4AA5" w:rsidRPr="00E409EF" w:rsidRDefault="00E409EF" w:rsidP="001B4E19">
                            <w:pPr>
                              <w:pStyle w:val="NormalWeb"/>
                              <w:suppressAutoHyphens/>
                              <w:spacing w:after="160" w:line="257" w:lineRule="auto"/>
                              <w:jc w:val="right"/>
                              <w:rPr>
                                <w:color w:val="5185C0" w:themeColor="background2"/>
                                <w:sz w:val="22"/>
                                <w:szCs w:val="22"/>
                              </w:rPr>
                            </w:pPr>
                            <w:r w:rsidRPr="00E409EF">
                              <w:rPr>
                                <w:rFonts w:ascii="Calibri" w:eastAsia="Calibri" w:hAnsi="Calibri"/>
                                <w:b/>
                                <w:bCs/>
                                <w:color w:val="5185C0" w:themeColor="background2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="00FD4AA5" w:rsidRPr="00E409EF">
                              <w:rPr>
                                <w:rFonts w:ascii="Calibri" w:eastAsia="Calibri" w:hAnsi="Calibri"/>
                                <w:b/>
                                <w:bCs/>
                                <w:color w:val="5185C0" w:themeColor="background2"/>
                                <w:kern w:val="24"/>
                                <w:sz w:val="22"/>
                                <w:szCs w:val="22"/>
                              </w:rPr>
                              <w:t xml:space="preserve"> post-hospital discharge service led to a 37% reduction in patients being readmitted to hospital</w:t>
                            </w:r>
                            <w:r w:rsidR="007A4930" w:rsidRPr="007A4930">
                              <w:rPr>
                                <w:rFonts w:ascii="Calibri" w:eastAsia="Calibri" w:hAnsi="Calibri"/>
                                <w:b/>
                                <w:bCs/>
                                <w:color w:val="5185C0" w:themeColor="background2"/>
                                <w:kern w:val="24"/>
                                <w:sz w:val="22"/>
                                <w:szCs w:val="22"/>
                                <w:vertAlign w:val="superscript"/>
                              </w:rPr>
                              <w:t>4</w:t>
                            </w:r>
                          </w:p>
                          <w:p w14:paraId="24A40203" w14:textId="77777777" w:rsidR="00FD4AA5" w:rsidRPr="005C6BD5" w:rsidRDefault="00FD4AA5" w:rsidP="00FD4AA5">
                            <w:pPr>
                              <w:pStyle w:val="NormalWeb"/>
                              <w:spacing w:after="160" w:line="25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C6BD5">
                              <w:rPr>
                                <w:rFonts w:ascii="Calibri" w:eastAsia="Calibri" w:hAnsi="Calibri"/>
                                <w:b/>
                                <w:bCs/>
                                <w:color w:val="ED028D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EE79" id="_x0000_s1029" type="#_x0000_t202" style="position:absolute;margin-left:223.5pt;margin-top:13.5pt;width:122pt;height:8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" filled="f" stroked="f">
                <v:textbox>
                  <w:txbxContent>
                    <w:p w14:paraId="1DD58D8C" w14:textId="13681FEB" w:rsidR="00FD4AA5" w:rsidRPr="00E409EF" w:rsidRDefault="00E409EF" w:rsidP="001B4E19">
                      <w:pPr>
                        <w:pStyle w:val="NormalWeb"/>
                        <w:suppressAutoHyphens/>
                        <w:spacing w:after="160" w:line="257" w:lineRule="auto"/>
                        <w:jc w:val="right"/>
                        <w:rPr>
                          <w:color w:val="5185C0" w:themeColor="background2"/>
                          <w:sz w:val="22"/>
                          <w:szCs w:val="22"/>
                        </w:rPr>
                      </w:pPr>
                      <w:r w:rsidRPr="00E409EF">
                        <w:rPr>
                          <w:rFonts w:ascii="Calibri" w:eastAsia="Calibri" w:hAnsi="Calibri"/>
                          <w:b/>
                          <w:bCs/>
                          <w:color w:val="5185C0" w:themeColor="background2"/>
                          <w:kern w:val="24"/>
                          <w:sz w:val="22"/>
                          <w:szCs w:val="22"/>
                        </w:rPr>
                        <w:t>A</w:t>
                      </w:r>
                      <w:r w:rsidR="00FD4AA5" w:rsidRPr="00E409EF">
                        <w:rPr>
                          <w:rFonts w:ascii="Calibri" w:eastAsia="Calibri" w:hAnsi="Calibri"/>
                          <w:b/>
                          <w:bCs/>
                          <w:color w:val="5185C0" w:themeColor="background2"/>
                          <w:kern w:val="24"/>
                          <w:sz w:val="22"/>
                          <w:szCs w:val="22"/>
                        </w:rPr>
                        <w:t xml:space="preserve"> post-hospital discharge service led to a 37% reduction in patients being readmitted to hospital</w:t>
                      </w:r>
                      <w:r w:rsidR="007A4930" w:rsidRPr="007A4930">
                        <w:rPr>
                          <w:rFonts w:ascii="Calibri" w:eastAsia="Calibri" w:hAnsi="Calibri"/>
                          <w:b/>
                          <w:bCs/>
                          <w:color w:val="5185C0" w:themeColor="background2"/>
                          <w:kern w:val="24"/>
                          <w:sz w:val="22"/>
                          <w:szCs w:val="22"/>
                          <w:vertAlign w:val="superscript"/>
                        </w:rPr>
                        <w:t>4</w:t>
                      </w:r>
                    </w:p>
                    <w:p w14:paraId="24A40203" w14:textId="77777777" w:rsidR="00FD4AA5" w:rsidRPr="005C6BD5" w:rsidRDefault="00FD4AA5" w:rsidP="00FD4AA5">
                      <w:pPr>
                        <w:pStyle w:val="NormalWeb"/>
                        <w:spacing w:after="160" w:line="256" w:lineRule="auto"/>
                        <w:rPr>
                          <w:sz w:val="22"/>
                          <w:szCs w:val="22"/>
                        </w:rPr>
                      </w:pPr>
                      <w:r w:rsidRPr="005C6BD5">
                        <w:rPr>
                          <w:rFonts w:ascii="Calibri" w:eastAsia="Calibri" w:hAnsi="Calibri"/>
                          <w:b/>
                          <w:bCs/>
                          <w:color w:val="ED028D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661122C2" w14:textId="51C91F59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5EB1EC01" w14:textId="47CDABAF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27095990" w14:textId="4FED884F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043CE024" w14:textId="0766CDB8" w:rsidR="00FD4AA5" w:rsidRPr="002077B9" w:rsidRDefault="00FD4AA5" w:rsidP="00FE4249">
      <w:pPr>
        <w:rPr>
          <w:bCs/>
          <w:color w:val="519680" w:themeColor="accent6"/>
          <w:sz w:val="24"/>
        </w:rPr>
      </w:pPr>
    </w:p>
    <w:p w14:paraId="7268C136" w14:textId="70441F77" w:rsidR="00FD4AA5" w:rsidRDefault="00FD4AA5" w:rsidP="00FE4249">
      <w:pPr>
        <w:rPr>
          <w:bCs/>
          <w:color w:val="519680" w:themeColor="accent6"/>
          <w:sz w:val="24"/>
        </w:rPr>
      </w:pPr>
    </w:p>
    <w:p w14:paraId="0077FFDC" w14:textId="1E8D1488" w:rsidR="003F3A56" w:rsidRDefault="003F3A56" w:rsidP="00FE4249">
      <w:pPr>
        <w:rPr>
          <w:bCs/>
          <w:color w:val="519680" w:themeColor="accent6"/>
          <w:sz w:val="16"/>
        </w:rPr>
      </w:pPr>
    </w:p>
    <w:p w14:paraId="2559610D" w14:textId="77777777" w:rsidR="00623B6B" w:rsidRPr="003F3A56" w:rsidRDefault="00623B6B" w:rsidP="00FE4249">
      <w:pPr>
        <w:rPr>
          <w:bCs/>
          <w:color w:val="519680" w:themeColor="accent6"/>
          <w:sz w:val="16"/>
        </w:rPr>
      </w:pPr>
    </w:p>
    <w:p w14:paraId="4B553136" w14:textId="377965EA" w:rsidR="00FE4249" w:rsidRDefault="00E409EF" w:rsidP="00623B6B">
      <w:pPr>
        <w:spacing w:after="120"/>
        <w:rPr>
          <w:b/>
          <w:bCs/>
          <w:color w:val="519680" w:themeColor="accent6"/>
          <w:sz w:val="28"/>
          <w:szCs w:val="28"/>
        </w:rPr>
      </w:pPr>
      <w:r w:rsidRPr="00E409EF">
        <w:rPr>
          <w:b/>
          <w:bCs/>
          <w:color w:val="519680" w:themeColor="accent6"/>
          <w:sz w:val="28"/>
          <w:szCs w:val="28"/>
        </w:rPr>
        <w:t>Did you know?</w:t>
      </w:r>
    </w:p>
    <w:p w14:paraId="6C94F1E8" w14:textId="7A9D6360" w:rsidR="00FC5EA9" w:rsidRDefault="003F3A56" w:rsidP="002077B9">
      <w:pPr>
        <w:rPr>
          <w:b/>
          <w:bCs/>
          <w:color w:val="519680" w:themeColor="accent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E1D9944" wp14:editId="0FCD8B0D">
                <wp:simplePos x="0" y="0"/>
                <wp:positionH relativeFrom="column">
                  <wp:posOffset>1257300</wp:posOffset>
                </wp:positionH>
                <wp:positionV relativeFrom="paragraph">
                  <wp:posOffset>841693</wp:posOffset>
                </wp:positionV>
                <wp:extent cx="213995" cy="204470"/>
                <wp:effectExtent l="0" t="0" r="0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33E4" w14:textId="1FB056AB" w:rsidR="003F3A56" w:rsidRPr="003F3A56" w:rsidRDefault="003F3A56" w:rsidP="003F3A56">
                            <w:pP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9944" id="_x0000_s1030" type="#_x0000_t202" style="position:absolute;margin-left:99pt;margin-top:66.3pt;width:16.85pt;height:16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" filled="f" stroked="f">
                <v:textbox>
                  <w:txbxContent>
                    <w:p w14:paraId="0D3F33E4" w14:textId="1FB056AB" w:rsidR="003F3A56" w:rsidRPr="003F3A56" w:rsidRDefault="003F3A56" w:rsidP="003F3A56">
                      <w:pPr>
                        <w:rPr>
                          <w:color w:val="5185C0" w:themeColor="background2"/>
                          <w:sz w:val="16"/>
                          <w:vertAlign w:val="superscript"/>
                        </w:rPr>
                      </w:pPr>
                      <w:r>
                        <w:rPr>
                          <w:color w:val="5185C0" w:themeColor="background2"/>
                          <w:sz w:val="16"/>
                          <w:vertAlign w:val="super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DE4F7F7" wp14:editId="61CB1CE8">
                <wp:simplePos x="0" y="0"/>
                <wp:positionH relativeFrom="column">
                  <wp:posOffset>3469958</wp:posOffset>
                </wp:positionH>
                <wp:positionV relativeFrom="paragraph">
                  <wp:posOffset>828040</wp:posOffset>
                </wp:positionV>
                <wp:extent cx="214313" cy="204788"/>
                <wp:effectExtent l="0" t="0" r="0" b="50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EE94" w14:textId="02952BB9" w:rsidR="003F3A56" w:rsidRPr="003F3A56" w:rsidRDefault="003F3A56" w:rsidP="003F3A56">
                            <w:pP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F7F7" id="_x0000_s1031" type="#_x0000_t202" style="position:absolute;margin-left:273.25pt;margin-top:65.2pt;width:16.9pt;height:16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" filled="f" stroked="f">
                <v:textbox>
                  <w:txbxContent>
                    <w:p w14:paraId="72D2EE94" w14:textId="02952BB9" w:rsidR="003F3A56" w:rsidRPr="003F3A56" w:rsidRDefault="003F3A56" w:rsidP="003F3A56">
                      <w:pPr>
                        <w:rPr>
                          <w:color w:val="5185C0" w:themeColor="background2"/>
                          <w:sz w:val="16"/>
                          <w:vertAlign w:val="superscript"/>
                        </w:rPr>
                      </w:pPr>
                      <w:r>
                        <w:rPr>
                          <w:color w:val="5185C0" w:themeColor="background2"/>
                          <w:sz w:val="16"/>
                          <w:vertAlign w:val="superscript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EBD49B" wp14:editId="704B8938">
                <wp:simplePos x="0" y="0"/>
                <wp:positionH relativeFrom="column">
                  <wp:posOffset>4124325</wp:posOffset>
                </wp:positionH>
                <wp:positionV relativeFrom="paragraph">
                  <wp:posOffset>388937</wp:posOffset>
                </wp:positionV>
                <wp:extent cx="214313" cy="204788"/>
                <wp:effectExtent l="0" t="0" r="0" b="50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D2B75" w14:textId="77777777" w:rsidR="003F3A56" w:rsidRPr="003F3A56" w:rsidRDefault="003F3A56" w:rsidP="003F3A56">
                            <w:pP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</w:pPr>
                            <w:r w:rsidRPr="003F3A56"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BD49B" id="_x0000_s1032" type="#_x0000_t202" style="position:absolute;margin-left:324.75pt;margin-top:30.6pt;width:16.9pt;height:16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" filled="f" stroked="f">
                <v:textbox>
                  <w:txbxContent>
                    <w:p w14:paraId="720D2B75" w14:textId="77777777" w:rsidR="003F3A56" w:rsidRPr="003F3A56" w:rsidRDefault="003F3A56" w:rsidP="003F3A56">
                      <w:pPr>
                        <w:rPr>
                          <w:color w:val="5185C0" w:themeColor="background2"/>
                          <w:sz w:val="16"/>
                          <w:vertAlign w:val="superscript"/>
                        </w:rPr>
                      </w:pPr>
                      <w:r w:rsidRPr="003F3A56">
                        <w:rPr>
                          <w:color w:val="5185C0" w:themeColor="background2"/>
                          <w:sz w:val="16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7847077" wp14:editId="7B827CF5">
                <wp:simplePos x="0" y="0"/>
                <wp:positionH relativeFrom="column">
                  <wp:posOffset>1800225</wp:posOffset>
                </wp:positionH>
                <wp:positionV relativeFrom="paragraph">
                  <wp:posOffset>413702</wp:posOffset>
                </wp:positionV>
                <wp:extent cx="214313" cy="204788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7011" w14:textId="7E21997A" w:rsidR="003F3A56" w:rsidRPr="003F3A56" w:rsidRDefault="003F3A56" w:rsidP="003F3A56">
                            <w:pPr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</w:pPr>
                            <w:r w:rsidRPr="003F3A56">
                              <w:rPr>
                                <w:color w:val="5185C0" w:themeColor="background2"/>
                                <w:sz w:val="16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7077" id="_x0000_s1033" type="#_x0000_t202" style="position:absolute;margin-left:141.75pt;margin-top:32.55pt;width:16.9pt;height:16.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" filled="f" stroked="f">
                <v:textbox>
                  <w:txbxContent>
                    <w:p w14:paraId="16A57011" w14:textId="7E21997A" w:rsidR="003F3A56" w:rsidRPr="003F3A56" w:rsidRDefault="003F3A56" w:rsidP="003F3A56">
                      <w:pPr>
                        <w:rPr>
                          <w:color w:val="5185C0" w:themeColor="background2"/>
                          <w:sz w:val="16"/>
                          <w:vertAlign w:val="superscript"/>
                        </w:rPr>
                      </w:pPr>
                      <w:r w:rsidRPr="003F3A56">
                        <w:rPr>
                          <w:color w:val="5185C0" w:themeColor="background2"/>
                          <w:sz w:val="16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C5EA9">
        <w:rPr>
          <w:noProof/>
          <w:lang w:eastAsia="en-GB"/>
        </w:rPr>
        <w:drawing>
          <wp:inline distT="0" distB="0" distL="0" distR="0" wp14:anchorId="5CA1A9DA" wp14:editId="769E3681">
            <wp:extent cx="4389755" cy="1439545"/>
            <wp:effectExtent l="19050" t="19050" r="10795" b="273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755" cy="1439545"/>
                    </a:xfrm>
                    <a:prstGeom prst="rect">
                      <a:avLst/>
                    </a:prstGeom>
                    <a:ln w="952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5BE6FD17" w14:textId="453E57F4" w:rsidR="002077B9" w:rsidRPr="00623B6B" w:rsidRDefault="002077B9" w:rsidP="002077B9">
      <w:pPr>
        <w:rPr>
          <w:bCs/>
          <w:color w:val="519680" w:themeColor="accent6"/>
          <w:sz w:val="16"/>
          <w:szCs w:val="28"/>
        </w:rPr>
      </w:pPr>
    </w:p>
    <w:p w14:paraId="51475BFD" w14:textId="68D936E7" w:rsidR="00FC5EA9" w:rsidRDefault="007A4930" w:rsidP="00FC5EA9">
      <w:pPr>
        <w:spacing w:after="120"/>
        <w:rPr>
          <w:b/>
          <w:bCs/>
          <w:color w:val="519680" w:themeColor="accent6"/>
          <w:sz w:val="28"/>
          <w:szCs w:val="28"/>
        </w:rPr>
      </w:pPr>
      <w:r w:rsidRPr="00D11B58">
        <w:rPr>
          <w:rFonts w:eastAsia="Calibri"/>
          <w:bCs/>
          <w:i/>
          <w:noProof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41C24E9" wp14:editId="51A9324D">
                <wp:simplePos x="0" y="0"/>
                <wp:positionH relativeFrom="column">
                  <wp:posOffset>28575</wp:posOffset>
                </wp:positionH>
                <wp:positionV relativeFrom="paragraph">
                  <wp:posOffset>915670</wp:posOffset>
                </wp:positionV>
                <wp:extent cx="4355465" cy="904875"/>
                <wp:effectExtent l="0" t="0" r="6985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C382" w14:textId="1D13B79C" w:rsidR="007A4930" w:rsidRPr="00623B6B" w:rsidRDefault="007A4930" w:rsidP="007A493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623B6B">
                              <w:rPr>
                                <w:sz w:val="14"/>
                                <w:szCs w:val="16"/>
                              </w:rPr>
                              <w:t xml:space="preserve">1. </w:t>
                            </w:r>
                            <w:r w:rsidR="003F3A56" w:rsidRPr="00623B6B">
                              <w:rPr>
                                <w:sz w:val="14"/>
                                <w:szCs w:val="16"/>
                              </w:rPr>
                              <w:t xml:space="preserve">Prescriber, </w:t>
                            </w:r>
                            <w:r w:rsidR="003F3A56" w:rsidRPr="00623B6B">
                              <w:rPr>
                                <w:i/>
                                <w:sz w:val="14"/>
                                <w:szCs w:val="16"/>
                              </w:rPr>
                              <w:t>Utilising community pharmacists to reduce prescribing waste</w:t>
                            </w:r>
                            <w:r w:rsidR="003F3A56" w:rsidRPr="00623B6B">
                              <w:rPr>
                                <w:sz w:val="14"/>
                                <w:szCs w:val="16"/>
                              </w:rPr>
                              <w:t xml:space="preserve"> (March 2018)</w:t>
                            </w:r>
                          </w:p>
                          <w:p w14:paraId="18779F1C" w14:textId="347C2659" w:rsidR="003F3A56" w:rsidRPr="00623B6B" w:rsidRDefault="003F3A56" w:rsidP="007A4930">
                            <w:pPr>
                              <w:rPr>
                                <w:sz w:val="14"/>
                              </w:rPr>
                            </w:pPr>
                            <w:r w:rsidRPr="00623B6B">
                              <w:rPr>
                                <w:sz w:val="14"/>
                                <w:szCs w:val="16"/>
                              </w:rPr>
                              <w:t>2.</w:t>
                            </w:r>
                            <w:r w:rsidRPr="00623B6B">
                              <w:rPr>
                                <w:sz w:val="14"/>
                              </w:rPr>
                              <w:t xml:space="preserve"> </w:t>
                            </w:r>
                            <w:r w:rsidRPr="00623B6B">
                              <w:rPr>
                                <w:i/>
                                <w:sz w:val="14"/>
                              </w:rPr>
                              <w:t>POPPIES: A Community Pharmacist Domiciliary Visit Pilot</w:t>
                            </w:r>
                            <w:r w:rsidRPr="00623B6B">
                              <w:rPr>
                                <w:sz w:val="14"/>
                              </w:rPr>
                              <w:t xml:space="preserve"> (February 2016)</w:t>
                            </w:r>
                          </w:p>
                          <w:p w14:paraId="5CC3DF74" w14:textId="4B9407E2" w:rsidR="003F3A56" w:rsidRPr="00623B6B" w:rsidRDefault="003F3A56" w:rsidP="007A493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623B6B">
                              <w:rPr>
                                <w:sz w:val="14"/>
                                <w:szCs w:val="16"/>
                              </w:rPr>
                              <w:t xml:space="preserve">3. </w:t>
                            </w:r>
                            <w:r w:rsidR="00B634C4" w:rsidRPr="00623B6B">
                              <w:rPr>
                                <w:i/>
                                <w:sz w:val="14"/>
                                <w:szCs w:val="12"/>
                              </w:rPr>
                              <w:t>SIMPLE approach to asthma management evaluation report</w:t>
                            </w:r>
                            <w:r w:rsidR="00B634C4" w:rsidRPr="00623B6B">
                              <w:rPr>
                                <w:sz w:val="14"/>
                                <w:szCs w:val="12"/>
                              </w:rPr>
                              <w:t xml:space="preserve"> (2012)</w:t>
                            </w:r>
                          </w:p>
                          <w:p w14:paraId="507DD56F" w14:textId="57E0B65A" w:rsidR="003F3A56" w:rsidRPr="00623B6B" w:rsidRDefault="003F3A56" w:rsidP="007A4930">
                            <w:pPr>
                              <w:rPr>
                                <w:sz w:val="14"/>
                              </w:rPr>
                            </w:pPr>
                            <w:r w:rsidRPr="00623B6B">
                              <w:rPr>
                                <w:sz w:val="14"/>
                                <w:szCs w:val="16"/>
                              </w:rPr>
                              <w:t xml:space="preserve">4. </w:t>
                            </w:r>
                            <w:r w:rsidRPr="00623B6B">
                              <w:rPr>
                                <w:i/>
                                <w:sz w:val="14"/>
                              </w:rPr>
                              <w:t>Isle of Wight Enhanced Reablement Service Report</w:t>
                            </w:r>
                            <w:r w:rsidRPr="00623B6B">
                              <w:rPr>
                                <w:sz w:val="14"/>
                              </w:rPr>
                              <w:t xml:space="preserve"> (April 2013)</w:t>
                            </w:r>
                          </w:p>
                          <w:p w14:paraId="3C869CD6" w14:textId="25C14C5A" w:rsidR="003F3A56" w:rsidRPr="00623B6B" w:rsidRDefault="003F3A56" w:rsidP="007A4930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6"/>
                              </w:rPr>
                              <w:t xml:space="preserve">5. </w:t>
                            </w:r>
                            <w:r w:rsidRPr="00623B6B">
                              <w:rPr>
                                <w:sz w:val="14"/>
                                <w:szCs w:val="12"/>
                              </w:rPr>
                              <w:t>PSNC modelling based on 2006-2007 IMS data</w:t>
                            </w:r>
                          </w:p>
                          <w:p w14:paraId="54FC4DE4" w14:textId="70A97927" w:rsidR="003F3A56" w:rsidRPr="00623B6B" w:rsidRDefault="003F3A56" w:rsidP="007A4930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6. </w:t>
                            </w:r>
                            <w:r w:rsidRPr="00623B6B">
                              <w:rPr>
                                <w:i/>
                                <w:sz w:val="14"/>
                                <w:szCs w:val="12"/>
                              </w:rPr>
                              <w:t>PSNC Briefing 045/15: Analysis of Minor Ailment Services Data</w:t>
                            </w:r>
                          </w:p>
                          <w:p w14:paraId="3099D05E" w14:textId="4BB48FAF" w:rsidR="003F3A56" w:rsidRPr="00623B6B" w:rsidRDefault="003F3A56" w:rsidP="007A4930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>7. National Pharmacy Association</w:t>
                            </w:r>
                            <w:r w:rsidRPr="00623B6B">
                              <w:rPr>
                                <w:i/>
                                <w:sz w:val="14"/>
                                <w:szCs w:val="12"/>
                              </w:rPr>
                              <w:t>, Survey of 2,000 people</w:t>
                            </w: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 (March 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24E9" id="_x0000_s1034" type="#_x0000_t202" style="position:absolute;margin-left:2.25pt;margin-top:72.1pt;width:342.95pt;height:71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" stroked="f">
                <v:textbox>
                  <w:txbxContent>
                    <w:p w14:paraId="1375C382" w14:textId="1D13B79C" w:rsidR="007A4930" w:rsidRPr="00623B6B" w:rsidRDefault="007A4930" w:rsidP="007A4930">
                      <w:pPr>
                        <w:rPr>
                          <w:sz w:val="14"/>
                          <w:szCs w:val="16"/>
                        </w:rPr>
                      </w:pPr>
                      <w:r w:rsidRPr="00623B6B">
                        <w:rPr>
                          <w:sz w:val="14"/>
                          <w:szCs w:val="16"/>
                        </w:rPr>
                        <w:t xml:space="preserve">1. </w:t>
                      </w:r>
                      <w:r w:rsidR="003F3A56" w:rsidRPr="00623B6B">
                        <w:rPr>
                          <w:sz w:val="14"/>
                          <w:szCs w:val="16"/>
                        </w:rPr>
                        <w:t xml:space="preserve">Prescriber, </w:t>
                      </w:r>
                      <w:r w:rsidR="003F3A56" w:rsidRPr="00623B6B">
                        <w:rPr>
                          <w:i/>
                          <w:sz w:val="14"/>
                          <w:szCs w:val="16"/>
                        </w:rPr>
                        <w:t>Utilising community pharmacists to reduce prescribing waste</w:t>
                      </w:r>
                      <w:r w:rsidR="003F3A56" w:rsidRPr="00623B6B">
                        <w:rPr>
                          <w:sz w:val="14"/>
                          <w:szCs w:val="16"/>
                        </w:rPr>
                        <w:t xml:space="preserve"> (March 2018)</w:t>
                      </w:r>
                    </w:p>
                    <w:p w14:paraId="18779F1C" w14:textId="347C2659" w:rsidR="003F3A56" w:rsidRPr="00623B6B" w:rsidRDefault="003F3A56" w:rsidP="007A4930">
                      <w:pPr>
                        <w:rPr>
                          <w:sz w:val="14"/>
                        </w:rPr>
                      </w:pPr>
                      <w:r w:rsidRPr="00623B6B">
                        <w:rPr>
                          <w:sz w:val="14"/>
                          <w:szCs w:val="16"/>
                        </w:rPr>
                        <w:t>2.</w:t>
                      </w:r>
                      <w:r w:rsidRPr="00623B6B">
                        <w:rPr>
                          <w:sz w:val="14"/>
                        </w:rPr>
                        <w:t xml:space="preserve"> </w:t>
                      </w:r>
                      <w:r w:rsidRPr="00623B6B">
                        <w:rPr>
                          <w:i/>
                          <w:sz w:val="14"/>
                        </w:rPr>
                        <w:t>POPPIES: A Community Pharmacist Domiciliary Visit Pilot</w:t>
                      </w:r>
                      <w:r w:rsidRPr="00623B6B">
                        <w:rPr>
                          <w:sz w:val="14"/>
                        </w:rPr>
                        <w:t xml:space="preserve"> (February 2016)</w:t>
                      </w:r>
                    </w:p>
                    <w:p w14:paraId="5CC3DF74" w14:textId="4B9407E2" w:rsidR="003F3A56" w:rsidRPr="00623B6B" w:rsidRDefault="003F3A56" w:rsidP="007A4930">
                      <w:pPr>
                        <w:rPr>
                          <w:sz w:val="14"/>
                          <w:szCs w:val="16"/>
                        </w:rPr>
                      </w:pPr>
                      <w:r w:rsidRPr="00623B6B">
                        <w:rPr>
                          <w:sz w:val="14"/>
                          <w:szCs w:val="16"/>
                        </w:rPr>
                        <w:t xml:space="preserve">3. </w:t>
                      </w:r>
                      <w:r w:rsidR="00B634C4" w:rsidRPr="00623B6B">
                        <w:rPr>
                          <w:i/>
                          <w:sz w:val="14"/>
                          <w:szCs w:val="12"/>
                        </w:rPr>
                        <w:t>SIMPLE approach to asthma management evaluation report</w:t>
                      </w:r>
                      <w:r w:rsidR="00B634C4" w:rsidRPr="00623B6B">
                        <w:rPr>
                          <w:sz w:val="14"/>
                          <w:szCs w:val="12"/>
                        </w:rPr>
                        <w:t xml:space="preserve"> (2012)</w:t>
                      </w:r>
                    </w:p>
                    <w:p w14:paraId="507DD56F" w14:textId="57E0B65A" w:rsidR="003F3A56" w:rsidRPr="00623B6B" w:rsidRDefault="003F3A56" w:rsidP="007A4930">
                      <w:pPr>
                        <w:rPr>
                          <w:sz w:val="14"/>
                        </w:rPr>
                      </w:pPr>
                      <w:r w:rsidRPr="00623B6B">
                        <w:rPr>
                          <w:sz w:val="14"/>
                          <w:szCs w:val="16"/>
                        </w:rPr>
                        <w:t xml:space="preserve">4. </w:t>
                      </w:r>
                      <w:r w:rsidRPr="00623B6B">
                        <w:rPr>
                          <w:i/>
                          <w:sz w:val="14"/>
                        </w:rPr>
                        <w:t>Isle of Wight Enhanced Reablement Service Report</w:t>
                      </w:r>
                      <w:r w:rsidRPr="00623B6B">
                        <w:rPr>
                          <w:sz w:val="14"/>
                        </w:rPr>
                        <w:t xml:space="preserve"> (April 2013)</w:t>
                      </w:r>
                    </w:p>
                    <w:p w14:paraId="3C869CD6" w14:textId="25C14C5A" w:rsidR="003F3A56" w:rsidRPr="00623B6B" w:rsidRDefault="003F3A56" w:rsidP="007A4930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6"/>
                        </w:rPr>
                        <w:t xml:space="preserve">5. </w:t>
                      </w:r>
                      <w:r w:rsidRPr="00623B6B">
                        <w:rPr>
                          <w:sz w:val="14"/>
                          <w:szCs w:val="12"/>
                        </w:rPr>
                        <w:t>PSNC modelling based on 2006-2007 IMS data</w:t>
                      </w:r>
                    </w:p>
                    <w:p w14:paraId="54FC4DE4" w14:textId="70A97927" w:rsidR="003F3A56" w:rsidRPr="00623B6B" w:rsidRDefault="003F3A56" w:rsidP="007A4930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 xml:space="preserve">6. </w:t>
                      </w:r>
                      <w:r w:rsidRPr="00623B6B">
                        <w:rPr>
                          <w:i/>
                          <w:sz w:val="14"/>
                          <w:szCs w:val="12"/>
                        </w:rPr>
                        <w:t>PSNC Briefing 045/15: Analysis of Minor Ailment Services Data</w:t>
                      </w:r>
                    </w:p>
                    <w:p w14:paraId="3099D05E" w14:textId="4BB48FAF" w:rsidR="003F3A56" w:rsidRPr="00623B6B" w:rsidRDefault="003F3A56" w:rsidP="007A4930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>7. National Pharmacy Association</w:t>
                      </w:r>
                      <w:r w:rsidRPr="00623B6B">
                        <w:rPr>
                          <w:i/>
                          <w:sz w:val="14"/>
                          <w:szCs w:val="12"/>
                        </w:rPr>
                        <w:t>, Survey of 2,000 people</w:t>
                      </w:r>
                      <w:r w:rsidRPr="00623B6B">
                        <w:rPr>
                          <w:sz w:val="14"/>
                          <w:szCs w:val="12"/>
                        </w:rPr>
                        <w:t xml:space="preserve"> (March 2016)</w:t>
                      </w:r>
                    </w:p>
                  </w:txbxContent>
                </v:textbox>
              </v:shape>
            </w:pict>
          </mc:Fallback>
        </mc:AlternateContent>
      </w:r>
      <w:r w:rsidR="00FC5EA9">
        <w:rPr>
          <w:noProof/>
          <w:lang w:eastAsia="en-GB"/>
        </w:rPr>
        <mc:AlternateContent>
          <mc:Choice Requires="wps">
            <w:drawing>
              <wp:inline distT="0" distB="0" distL="0" distR="0" wp14:anchorId="00899C80" wp14:editId="1FE06117">
                <wp:extent cx="4408805" cy="847725"/>
                <wp:effectExtent l="0" t="0" r="10795" b="28575"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805" cy="84772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4E3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AD13D" w14:textId="2E8D2413" w:rsidR="00FC5EA9" w:rsidRPr="00FC5EA9" w:rsidRDefault="00FC5EA9" w:rsidP="002077B9">
                            <w:pPr>
                              <w:autoSpaceDE w:val="0"/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</w:pPr>
                            <w:r w:rsidRPr="00F64A7F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Local Pharmaceutical Committees (LPCs) are the local NHS representative organisations for community pharmacy.</w:t>
                            </w:r>
                            <w:r w:rsidRPr="00F64A7F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We</w:t>
                            </w:r>
                            <w:r w:rsidRPr="00F64A7F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 xml:space="preserve"> aim to help community pharmacies to meet the needs of their local communities and provide value and good health outcomes for the NHS and the public.</w:t>
                            </w:r>
                            <w:r w:rsidR="002077B9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517AE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  <w:highlight w:val="red"/>
                              </w:rPr>
                              <w:t xml:space="preserve">Please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  <w:highlight w:val="red"/>
                              </w:rPr>
                              <w:t>get in touch with</w:t>
                            </w:r>
                            <w:r w:rsidRPr="00A517AE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  <w:highlight w:val="red"/>
                              </w:rPr>
                              <w:t xml:space="preserve"> us on xxx to find out more information</w:t>
                            </w:r>
                            <w:r w:rsidR="00B634C4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  <w:highlight w:val="re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899C80" id="Rounded Rectangle 33" o:spid="_x0000_s1035" style="width:347.1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" fillcolor="#4e3487 [3204]" strokecolor="#4e3487" strokeweight="2pt">
                <v:textbox>
                  <w:txbxContent>
                    <w:p w14:paraId="4B4AD13D" w14:textId="2E8D2413" w:rsidR="00FC5EA9" w:rsidRPr="00FC5EA9" w:rsidRDefault="00FC5EA9" w:rsidP="002077B9">
                      <w:pPr>
                        <w:autoSpaceDE w:val="0"/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</w:pPr>
                      <w:r w:rsidRPr="00F64A7F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Local Pharmaceutical Committees (LPCs) are the local NHS representative organisations for community pharmacy.</w:t>
                      </w:r>
                      <w:r w:rsidRPr="00F64A7F">
                        <w:rPr>
                          <w:rFonts w:asciiTheme="minorHAnsi" w:hAnsiTheme="minorHAnsi" w:cstheme="minorHAnsi"/>
                          <w:noProof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We</w:t>
                      </w:r>
                      <w:r w:rsidRPr="00F64A7F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 xml:space="preserve"> aim to help community pharmacies to meet the needs of their local communities and provide value and good health outcomes for the NHS and the public.</w:t>
                      </w:r>
                      <w:r w:rsidR="002077B9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 xml:space="preserve"> </w:t>
                      </w:r>
                      <w:r w:rsidRPr="00A517AE">
                        <w:rPr>
                          <w:rFonts w:asciiTheme="minorHAnsi" w:hAnsiTheme="minorHAnsi" w:cstheme="minorHAnsi"/>
                          <w:sz w:val="18"/>
                          <w:szCs w:val="20"/>
                          <w:highlight w:val="red"/>
                        </w:rPr>
                        <w:t xml:space="preserve">Please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20"/>
                          <w:highlight w:val="red"/>
                        </w:rPr>
                        <w:t>get in touch with</w:t>
                      </w:r>
                      <w:r w:rsidRPr="00A517AE">
                        <w:rPr>
                          <w:rFonts w:asciiTheme="minorHAnsi" w:hAnsiTheme="minorHAnsi" w:cstheme="minorHAnsi"/>
                          <w:sz w:val="18"/>
                          <w:szCs w:val="20"/>
                          <w:highlight w:val="red"/>
                        </w:rPr>
                        <w:t xml:space="preserve"> us on xxx to find out more information</w:t>
                      </w:r>
                      <w:r w:rsidR="00B634C4">
                        <w:rPr>
                          <w:rFonts w:asciiTheme="minorHAnsi" w:hAnsiTheme="minorHAnsi" w:cstheme="minorHAnsi"/>
                          <w:sz w:val="18"/>
                          <w:szCs w:val="20"/>
                          <w:highlight w:val="red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9C956A" w14:textId="394C670A" w:rsidR="00FC5EA9" w:rsidRDefault="00FC5EA9" w:rsidP="00FE4249">
      <w:pPr>
        <w:rPr>
          <w:b/>
          <w:bCs/>
          <w:color w:val="519680" w:themeColor="accent6"/>
          <w:sz w:val="28"/>
          <w:szCs w:val="28"/>
        </w:rPr>
      </w:pPr>
      <w:r w:rsidRPr="00F64A7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32AF0" wp14:editId="681491E3">
                <wp:simplePos x="0" y="0"/>
                <wp:positionH relativeFrom="column">
                  <wp:posOffset>3271520</wp:posOffset>
                </wp:positionH>
                <wp:positionV relativeFrom="paragraph">
                  <wp:posOffset>227965</wp:posOffset>
                </wp:positionV>
                <wp:extent cx="838200" cy="5689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4650E" w14:textId="77777777" w:rsidR="00F64A7F" w:rsidRPr="00623B6B" w:rsidRDefault="00F64A7F">
                            <w:pPr>
                              <w:rPr>
                                <w:highlight w:val="yellow"/>
                              </w:rPr>
                            </w:pPr>
                            <w:r w:rsidRPr="00623B6B">
                              <w:rPr>
                                <w:highlight w:val="yellow"/>
                              </w:rPr>
                              <w:t xml:space="preserve">Insert LPC </w:t>
                            </w:r>
                          </w:p>
                          <w:p w14:paraId="2017FF1C" w14:textId="6F4C3D31" w:rsidR="00F64A7F" w:rsidRDefault="00F64A7F">
                            <w:r w:rsidRPr="00623B6B">
                              <w:rPr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2AF0" id="_x0000_s1036" type="#_x0000_t202" style="position:absolute;margin-left:257.6pt;margin-top:17.95pt;width:66pt;height:4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" stroked="f">
                <v:textbox>
                  <w:txbxContent>
                    <w:p w14:paraId="5AD4650E" w14:textId="77777777" w:rsidR="00F64A7F" w:rsidRPr="00623B6B" w:rsidRDefault="00F64A7F">
                      <w:pPr>
                        <w:rPr>
                          <w:highlight w:val="yellow"/>
                        </w:rPr>
                      </w:pPr>
                      <w:r w:rsidRPr="00623B6B">
                        <w:rPr>
                          <w:highlight w:val="yellow"/>
                        </w:rPr>
                        <w:t xml:space="preserve">Insert LPC </w:t>
                      </w:r>
                    </w:p>
                    <w:p w14:paraId="2017FF1C" w14:textId="6F4C3D31" w:rsidR="00F64A7F" w:rsidRDefault="00F64A7F">
                      <w:r w:rsidRPr="00623B6B">
                        <w:rPr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9D71CF" wp14:editId="52D8F3FA">
                <wp:simplePos x="0" y="0"/>
                <wp:positionH relativeFrom="margin">
                  <wp:posOffset>7996555</wp:posOffset>
                </wp:positionH>
                <wp:positionV relativeFrom="paragraph">
                  <wp:posOffset>0</wp:posOffset>
                </wp:positionV>
                <wp:extent cx="1216025" cy="991870"/>
                <wp:effectExtent l="0" t="0" r="2222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991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85076" id="Rectangle 2" o:spid="_x0000_s1026" style="position:absolute;margin-left:629.65pt;margin-top:0;width:95.75pt;height:78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" filled="f" strokecolor="black [3213]" strokeweight="2pt">
                <w10:wrap anchorx="margin"/>
              </v:rect>
            </w:pict>
          </mc:Fallback>
        </mc:AlternateContent>
      </w:r>
    </w:p>
    <w:p w14:paraId="3340AF80" w14:textId="523DD3D8" w:rsidR="00F17039" w:rsidRDefault="00F17039" w:rsidP="00FE4249">
      <w:pPr>
        <w:rPr>
          <w:b/>
          <w:bCs/>
          <w:color w:val="519680" w:themeColor="accent6"/>
          <w:sz w:val="28"/>
          <w:szCs w:val="28"/>
        </w:rPr>
      </w:pPr>
    </w:p>
    <w:p w14:paraId="28F4D9D7" w14:textId="20643C9C" w:rsidR="00FC5EA9" w:rsidRDefault="00FC5EA9" w:rsidP="00FE4249">
      <w:pPr>
        <w:rPr>
          <w:b/>
          <w:bCs/>
          <w:color w:val="519680" w:themeColor="accent6"/>
          <w:sz w:val="28"/>
          <w:szCs w:val="28"/>
        </w:rPr>
      </w:pPr>
    </w:p>
    <w:p w14:paraId="4075EC83" w14:textId="06FF2E24" w:rsidR="00FC5EA9" w:rsidRDefault="00FC5EA9" w:rsidP="00FE4249">
      <w:pPr>
        <w:rPr>
          <w:b/>
          <w:bCs/>
          <w:color w:val="519680" w:themeColor="accent6"/>
          <w:sz w:val="28"/>
          <w:szCs w:val="28"/>
        </w:rPr>
      </w:pPr>
    </w:p>
    <w:p w14:paraId="0699D8AC" w14:textId="6687916C" w:rsidR="00FC5EA9" w:rsidRDefault="00FC5EA9" w:rsidP="00FE4249">
      <w:pPr>
        <w:rPr>
          <w:b/>
          <w:bCs/>
          <w:color w:val="519680" w:themeColor="accent6"/>
          <w:sz w:val="28"/>
          <w:szCs w:val="28"/>
        </w:rPr>
      </w:pPr>
      <w:r>
        <w:rPr>
          <w:rFonts w:asciiTheme="minorHAnsi" w:hAnsiTheme="minorHAnsi" w:cstheme="minorHAnsi"/>
          <w:bCs/>
          <w:noProof/>
          <w:color w:val="222222"/>
          <w:sz w:val="36"/>
          <w:szCs w:val="64"/>
        </w:rPr>
        <w:drawing>
          <wp:anchor distT="0" distB="0" distL="114300" distR="114300" simplePos="0" relativeHeight="251693056" behindDoc="1" locked="0" layoutInCell="1" allowOverlap="1" wp14:anchorId="7BE8623B" wp14:editId="029E5BDC">
            <wp:simplePos x="0" y="0"/>
            <wp:positionH relativeFrom="column">
              <wp:posOffset>2952115</wp:posOffset>
            </wp:positionH>
            <wp:positionV relativeFrom="paragraph">
              <wp:posOffset>290195</wp:posOffset>
            </wp:positionV>
            <wp:extent cx="1336040" cy="775970"/>
            <wp:effectExtent l="0" t="0" r="0" b="508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OC_dark_blue_high_res_no_backgroun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8C368" w14:textId="77777777" w:rsidR="00FC5EA9" w:rsidRDefault="00FC5EA9" w:rsidP="00FC5EA9">
      <w:pPr>
        <w:jc w:val="both"/>
        <w:rPr>
          <w:bCs/>
          <w:color w:val="000000" w:themeColor="text1"/>
          <w:sz w:val="24"/>
          <w:szCs w:val="20"/>
        </w:rPr>
      </w:pPr>
      <w:bookmarkStart w:id="0" w:name="_Hlk12010678"/>
      <w:bookmarkEnd w:id="0"/>
    </w:p>
    <w:p w14:paraId="48046831" w14:textId="3667F6AA" w:rsidR="00FC5EA9" w:rsidRDefault="00F17039" w:rsidP="00623B6B">
      <w:pPr>
        <w:jc w:val="both"/>
        <w:rPr>
          <w:bCs/>
          <w:color w:val="000000" w:themeColor="text1"/>
          <w:sz w:val="24"/>
          <w:szCs w:val="20"/>
        </w:rPr>
      </w:pPr>
      <w:r w:rsidRPr="00FE4249">
        <w:rPr>
          <w:b/>
          <w:noProof/>
          <w:color w:val="519680" w:themeColor="accent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C81E2" wp14:editId="65725296">
                <wp:simplePos x="0" y="0"/>
                <wp:positionH relativeFrom="column">
                  <wp:posOffset>-16510</wp:posOffset>
                </wp:positionH>
                <wp:positionV relativeFrom="margin">
                  <wp:posOffset>0</wp:posOffset>
                </wp:positionV>
                <wp:extent cx="2724150" cy="1895475"/>
                <wp:effectExtent l="0" t="0" r="19050" b="28575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954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25400" cap="flat" cmpd="sng" algn="ctr">
                          <a:solidFill>
                            <a:srgbClr val="5196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C4AD1E" w14:textId="75E602B9" w:rsidR="00D80648" w:rsidRPr="00C128A0" w:rsidRDefault="00F17039" w:rsidP="00C128A0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 guide to the community pharmacy 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C81E2" id="Rounded Rectangle 3" o:spid="_x0000_s1037" style="position:absolute;left:0;text-align:left;margin-left:-1.3pt;margin-top:0;width:214.5pt;height:1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" fillcolor="#519680 [3209]" strokecolor="#519680" strokeweight="2pt">
                <v:textbox>
                  <w:txbxContent>
                    <w:p w14:paraId="47C4AD1E" w14:textId="75E602B9" w:rsidR="00D80648" w:rsidRPr="00C128A0" w:rsidRDefault="00F17039" w:rsidP="00C128A0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A guide to the community pharmacy offer</w:t>
                      </w:r>
                    </w:p>
                  </w:txbxContent>
                </v:textbox>
                <w10:wrap type="square" anchory="margin"/>
              </v:roundrect>
            </w:pict>
          </mc:Fallback>
        </mc:AlternateContent>
      </w:r>
      <w:r w:rsidR="00F64A7F" w:rsidRPr="00F64A7F">
        <w:rPr>
          <w:bCs/>
          <w:color w:val="000000" w:themeColor="text1"/>
          <w:sz w:val="24"/>
          <w:szCs w:val="20"/>
        </w:rPr>
        <w:t>Community pharmacies are situated in high street locations, in neighbourhood centres, in supermarkets and in the heart of the most deprived communities.</w:t>
      </w:r>
    </w:p>
    <w:p w14:paraId="4D6EB9FD" w14:textId="77777777" w:rsidR="00623B6B" w:rsidRPr="00623B6B" w:rsidRDefault="00623B6B" w:rsidP="00623B6B">
      <w:pPr>
        <w:jc w:val="both"/>
        <w:rPr>
          <w:bCs/>
          <w:color w:val="000000" w:themeColor="text1"/>
          <w:sz w:val="16"/>
          <w:szCs w:val="20"/>
        </w:rPr>
      </w:pPr>
    </w:p>
    <w:p w14:paraId="330A0B0C" w14:textId="77D56115" w:rsidR="00FC5EA9" w:rsidRDefault="00B634C4" w:rsidP="00623B6B">
      <w:pPr>
        <w:rPr>
          <w:bCs/>
          <w:color w:val="000000" w:themeColor="text1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D0E4023" wp14:editId="52CB4144">
                <wp:simplePos x="0" y="0"/>
                <wp:positionH relativeFrom="column">
                  <wp:posOffset>2041525</wp:posOffset>
                </wp:positionH>
                <wp:positionV relativeFrom="paragraph">
                  <wp:posOffset>2692082</wp:posOffset>
                </wp:positionV>
                <wp:extent cx="214313" cy="204788"/>
                <wp:effectExtent l="0" t="0" r="0" b="50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1721" w14:textId="71F455EF" w:rsidR="00B634C4" w:rsidRPr="00B634C4" w:rsidRDefault="00B634C4" w:rsidP="00B634C4">
                            <w:pP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4023" id="_x0000_s1038" type="#_x0000_t202" style="position:absolute;margin-left:160.75pt;margin-top:211.95pt;width:16.9pt;height:16.1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" filled="f" stroked="f">
                <v:textbox>
                  <w:txbxContent>
                    <w:p w14:paraId="7E121721" w14:textId="71F455EF" w:rsidR="00B634C4" w:rsidRPr="00B634C4" w:rsidRDefault="00B634C4" w:rsidP="00B634C4">
                      <w:pPr>
                        <w:rPr>
                          <w:color w:val="519680" w:themeColor="accent6"/>
                          <w:sz w:val="16"/>
                          <w:vertAlign w:val="superscript"/>
                        </w:rPr>
                      </w:pPr>
                      <w:r>
                        <w:rPr>
                          <w:color w:val="519680" w:themeColor="accent6"/>
                          <w:sz w:val="16"/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C470899" wp14:editId="64C99D4A">
                <wp:simplePos x="0" y="0"/>
                <wp:positionH relativeFrom="column">
                  <wp:posOffset>3489643</wp:posOffset>
                </wp:positionH>
                <wp:positionV relativeFrom="paragraph">
                  <wp:posOffset>2675255</wp:posOffset>
                </wp:positionV>
                <wp:extent cx="214313" cy="204788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F9F7" w14:textId="77777777" w:rsidR="00B634C4" w:rsidRPr="00B634C4" w:rsidRDefault="00B634C4" w:rsidP="00B634C4">
                            <w:pP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0899" id="_x0000_s1039" type="#_x0000_t202" style="position:absolute;margin-left:274.8pt;margin-top:210.65pt;width:16.9pt;height:16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" filled="f" stroked="f">
                <v:textbox>
                  <w:txbxContent>
                    <w:p w14:paraId="53CCF9F7" w14:textId="77777777" w:rsidR="00B634C4" w:rsidRPr="00B634C4" w:rsidRDefault="00B634C4" w:rsidP="00B634C4">
                      <w:pPr>
                        <w:rPr>
                          <w:color w:val="519680" w:themeColor="accent6"/>
                          <w:sz w:val="16"/>
                          <w:vertAlign w:val="superscript"/>
                        </w:rPr>
                      </w:pPr>
                      <w:r>
                        <w:rPr>
                          <w:color w:val="519680" w:themeColor="accent6"/>
                          <w:sz w:val="16"/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00FFCD4" wp14:editId="088186C1">
                <wp:simplePos x="0" y="0"/>
                <wp:positionH relativeFrom="column">
                  <wp:posOffset>4067175</wp:posOffset>
                </wp:positionH>
                <wp:positionV relativeFrom="paragraph">
                  <wp:posOffset>1245553</wp:posOffset>
                </wp:positionV>
                <wp:extent cx="214313" cy="204788"/>
                <wp:effectExtent l="0" t="0" r="0" b="50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EAD8" w14:textId="6A3D95D3" w:rsidR="00B634C4" w:rsidRPr="00B634C4" w:rsidRDefault="00B634C4" w:rsidP="00B634C4">
                            <w:pP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FFCD4" id="_x0000_s1040" type="#_x0000_t202" style="position:absolute;margin-left:320.25pt;margin-top:98.1pt;width:16.9pt;height:16.1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" filled="f" stroked="f">
                <v:textbox>
                  <w:txbxContent>
                    <w:p w14:paraId="32B6EAD8" w14:textId="6A3D95D3" w:rsidR="00B634C4" w:rsidRPr="00B634C4" w:rsidRDefault="00B634C4" w:rsidP="00B634C4">
                      <w:pPr>
                        <w:rPr>
                          <w:color w:val="519680" w:themeColor="accent6"/>
                          <w:sz w:val="16"/>
                          <w:vertAlign w:val="superscript"/>
                        </w:rPr>
                      </w:pPr>
                      <w:r>
                        <w:rPr>
                          <w:color w:val="519680" w:themeColor="accent6"/>
                          <w:sz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E2D062E" wp14:editId="6BEF04D4">
                <wp:simplePos x="0" y="0"/>
                <wp:positionH relativeFrom="column">
                  <wp:posOffset>2346960</wp:posOffset>
                </wp:positionH>
                <wp:positionV relativeFrom="paragraph">
                  <wp:posOffset>355917</wp:posOffset>
                </wp:positionV>
                <wp:extent cx="214313" cy="204788"/>
                <wp:effectExtent l="0" t="0" r="0" b="50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05EA" w14:textId="322059E6" w:rsidR="00B634C4" w:rsidRPr="00B634C4" w:rsidRDefault="00B634C4" w:rsidP="00B634C4">
                            <w:pP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062E" id="_x0000_s1041" type="#_x0000_t202" style="position:absolute;margin-left:184.8pt;margin-top:28pt;width:16.9pt;height:16.1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" filled="f" stroked="f">
                <v:textbox>
                  <w:txbxContent>
                    <w:p w14:paraId="78F205EA" w14:textId="322059E6" w:rsidR="00B634C4" w:rsidRPr="00B634C4" w:rsidRDefault="00B634C4" w:rsidP="00B634C4">
                      <w:pPr>
                        <w:rPr>
                          <w:color w:val="519680" w:themeColor="accent6"/>
                          <w:sz w:val="16"/>
                          <w:vertAlign w:val="superscript"/>
                        </w:rPr>
                      </w:pPr>
                      <w:r>
                        <w:rPr>
                          <w:color w:val="519680" w:themeColor="accent6"/>
                          <w:sz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E040462" wp14:editId="1F4BC5C4">
                <wp:simplePos x="0" y="0"/>
                <wp:positionH relativeFrom="column">
                  <wp:posOffset>955675</wp:posOffset>
                </wp:positionH>
                <wp:positionV relativeFrom="paragraph">
                  <wp:posOffset>1260157</wp:posOffset>
                </wp:positionV>
                <wp:extent cx="214313" cy="204788"/>
                <wp:effectExtent l="0" t="0" r="0" b="50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9D99C" w14:textId="1DA2B295" w:rsidR="00B634C4" w:rsidRPr="00B634C4" w:rsidRDefault="00B634C4" w:rsidP="00B634C4">
                            <w:pPr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</w:pPr>
                            <w:r w:rsidRPr="00B634C4">
                              <w:rPr>
                                <w:color w:val="519680" w:themeColor="accent6"/>
                                <w:sz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0462" id="_x0000_s1042" type="#_x0000_t202" style="position:absolute;margin-left:75.25pt;margin-top:99.2pt;width:16.9pt;height:16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" filled="f" stroked="f">
                <v:textbox>
                  <w:txbxContent>
                    <w:p w14:paraId="2639D99C" w14:textId="1DA2B295" w:rsidR="00B634C4" w:rsidRPr="00B634C4" w:rsidRDefault="00B634C4" w:rsidP="00B634C4">
                      <w:pPr>
                        <w:rPr>
                          <w:color w:val="519680" w:themeColor="accent6"/>
                          <w:sz w:val="16"/>
                          <w:vertAlign w:val="superscript"/>
                        </w:rPr>
                      </w:pPr>
                      <w:r w:rsidRPr="00B634C4">
                        <w:rPr>
                          <w:color w:val="519680" w:themeColor="accent6"/>
                          <w:sz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5EA9">
        <w:rPr>
          <w:noProof/>
        </w:rPr>
        <w:drawing>
          <wp:inline distT="0" distB="0" distL="0" distR="0" wp14:anchorId="77C000FF" wp14:editId="6469AC56">
            <wp:extent cx="4370400" cy="3013200"/>
            <wp:effectExtent l="19050" t="19050" r="11430" b="15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400" cy="301320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2853CB75" w14:textId="7277439C" w:rsidR="00623B6B" w:rsidRDefault="00623B6B" w:rsidP="008A758E">
      <w:pPr>
        <w:pStyle w:val="Default"/>
        <w:ind w:right="284"/>
        <w:jc w:val="both"/>
        <w:rPr>
          <w:b/>
          <w:color w:val="519680" w:themeColor="accent6"/>
          <w:sz w:val="28"/>
        </w:rPr>
      </w:pPr>
      <w:r w:rsidRPr="00D11B58">
        <w:rPr>
          <w:rFonts w:eastAsia="Calibri"/>
          <w:bCs/>
          <w:i/>
          <w:noProof/>
          <w:sz w:val="1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D7A8D08" wp14:editId="50252691">
                <wp:simplePos x="0" y="0"/>
                <wp:positionH relativeFrom="column">
                  <wp:posOffset>3810</wp:posOffset>
                </wp:positionH>
                <wp:positionV relativeFrom="paragraph">
                  <wp:posOffset>63500</wp:posOffset>
                </wp:positionV>
                <wp:extent cx="4355465" cy="1404620"/>
                <wp:effectExtent l="0" t="0" r="698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2E540" w14:textId="55F5567D" w:rsidR="003F3A56" w:rsidRPr="00623B6B" w:rsidRDefault="003F3A56" w:rsidP="003F3A56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>1. According to PSNC records</w:t>
                            </w:r>
                          </w:p>
                          <w:p w14:paraId="4003E5C2" w14:textId="51AAC654" w:rsidR="003F3A56" w:rsidRPr="00623B6B" w:rsidRDefault="003F3A56" w:rsidP="003F3A56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2. BMJ Open, </w:t>
                            </w:r>
                            <w:r w:rsidRPr="00623B6B">
                              <w:rPr>
                                <w:i/>
                                <w:sz w:val="14"/>
                                <w:szCs w:val="12"/>
                              </w:rPr>
                              <w:t>The positive pharmacy care law: an area-level analysis of the relationship between community pharmacy distribution, urbanity and social deprivation in England</w:t>
                            </w: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 (August 2014)</w:t>
                            </w:r>
                          </w:p>
                          <w:p w14:paraId="1F8765C6" w14:textId="5F027E6C" w:rsidR="004668E9" w:rsidRPr="00623B6B" w:rsidRDefault="004668E9" w:rsidP="003F3A56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3. NHS England, </w:t>
                            </w:r>
                            <w:r w:rsidRPr="00623B6B">
                              <w:rPr>
                                <w:i/>
                                <w:sz w:val="14"/>
                                <w:szCs w:val="12"/>
                              </w:rPr>
                              <w:t>Community Pharmacy – helping provide better quality and resilient urgent care</w:t>
                            </w:r>
                            <w:r w:rsidRPr="00623B6B">
                              <w:rPr>
                                <w:sz w:val="14"/>
                                <w:szCs w:val="12"/>
                              </w:rPr>
                              <w:t xml:space="preserve"> (November 2014)</w:t>
                            </w:r>
                          </w:p>
                          <w:p w14:paraId="2DDE071B" w14:textId="064069ED" w:rsidR="003F3A56" w:rsidRPr="00623B6B" w:rsidRDefault="004668E9" w:rsidP="003F3A56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23B6B">
                              <w:rPr>
                                <w:sz w:val="14"/>
                                <w:szCs w:val="12"/>
                              </w:rPr>
                              <w:t>4</w:t>
                            </w:r>
                            <w:r w:rsidR="003F3A56" w:rsidRPr="00623B6B">
                              <w:rPr>
                                <w:sz w:val="14"/>
                                <w:szCs w:val="12"/>
                              </w:rPr>
                              <w:t xml:space="preserve">. </w:t>
                            </w:r>
                            <w:r w:rsidRPr="00623B6B">
                              <w:rPr>
                                <w:sz w:val="14"/>
                                <w:szCs w:val="12"/>
                              </w:rPr>
                              <w:t>L</w:t>
                            </w:r>
                            <w:r w:rsidR="00623B6B">
                              <w:rPr>
                                <w:sz w:val="14"/>
                                <w:szCs w:val="12"/>
                              </w:rPr>
                              <w:t>ocal Government Association</w:t>
                            </w:r>
                            <w:r w:rsidR="003F3A56" w:rsidRPr="00623B6B">
                              <w:rPr>
                                <w:sz w:val="14"/>
                                <w:szCs w:val="12"/>
                              </w:rPr>
                              <w:t xml:space="preserve">, </w:t>
                            </w:r>
                            <w:proofErr w:type="gramStart"/>
                            <w:r w:rsidR="003F3A56" w:rsidRPr="00623B6B">
                              <w:rPr>
                                <w:i/>
                                <w:sz w:val="14"/>
                                <w:szCs w:val="12"/>
                              </w:rPr>
                              <w:t>The</w:t>
                            </w:r>
                            <w:proofErr w:type="gramEnd"/>
                            <w:r w:rsidR="003F3A56" w:rsidRPr="00623B6B">
                              <w:rPr>
                                <w:i/>
                                <w:sz w:val="14"/>
                                <w:szCs w:val="12"/>
                              </w:rPr>
                              <w:t xml:space="preserve"> community pharmacy offer for improving the public's health: a briefing for local government and </w:t>
                            </w:r>
                            <w:r w:rsidRPr="00623B6B">
                              <w:rPr>
                                <w:i/>
                                <w:sz w:val="14"/>
                                <w:szCs w:val="12"/>
                              </w:rPr>
                              <w:t>HWB</w:t>
                            </w:r>
                            <w:r w:rsidR="003F3A56" w:rsidRPr="00623B6B">
                              <w:rPr>
                                <w:i/>
                                <w:sz w:val="14"/>
                                <w:szCs w:val="12"/>
                              </w:rPr>
                              <w:t>s</w:t>
                            </w:r>
                            <w:r w:rsidR="003F3A56" w:rsidRPr="00623B6B">
                              <w:rPr>
                                <w:sz w:val="14"/>
                                <w:szCs w:val="12"/>
                              </w:rPr>
                              <w:t xml:space="preserve"> (March 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A8D08" id="_x0000_s1043" type="#_x0000_t202" style="position:absolute;left:0;text-align:left;margin-left:.3pt;margin-top:5pt;width:342.9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" stroked="f">
                <v:textbox style="mso-fit-shape-to-text:t">
                  <w:txbxContent>
                    <w:p w14:paraId="4DC2E540" w14:textId="55F5567D" w:rsidR="003F3A56" w:rsidRPr="00623B6B" w:rsidRDefault="003F3A56" w:rsidP="003F3A56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>1. According to PSNC records</w:t>
                      </w:r>
                    </w:p>
                    <w:p w14:paraId="4003E5C2" w14:textId="51AAC654" w:rsidR="003F3A56" w:rsidRPr="00623B6B" w:rsidRDefault="003F3A56" w:rsidP="003F3A56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 xml:space="preserve">2. BMJ Open, </w:t>
                      </w:r>
                      <w:r w:rsidRPr="00623B6B">
                        <w:rPr>
                          <w:i/>
                          <w:sz w:val="14"/>
                          <w:szCs w:val="12"/>
                        </w:rPr>
                        <w:t>The positive pharmacy care law: an area-level analysis of the relationship between community pharmacy distribution, urbanity and social deprivation in England</w:t>
                      </w:r>
                      <w:r w:rsidRPr="00623B6B">
                        <w:rPr>
                          <w:sz w:val="14"/>
                          <w:szCs w:val="12"/>
                        </w:rPr>
                        <w:t xml:space="preserve"> (August 2014)</w:t>
                      </w:r>
                    </w:p>
                    <w:p w14:paraId="1F8765C6" w14:textId="5F027E6C" w:rsidR="004668E9" w:rsidRPr="00623B6B" w:rsidRDefault="004668E9" w:rsidP="003F3A56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 xml:space="preserve">3. NHS England, </w:t>
                      </w:r>
                      <w:r w:rsidRPr="00623B6B">
                        <w:rPr>
                          <w:i/>
                          <w:sz w:val="14"/>
                          <w:szCs w:val="12"/>
                        </w:rPr>
                        <w:t>Community Pharmacy – helping provide better quality and resilient urgent care</w:t>
                      </w:r>
                      <w:r w:rsidRPr="00623B6B">
                        <w:rPr>
                          <w:sz w:val="14"/>
                          <w:szCs w:val="12"/>
                        </w:rPr>
                        <w:t xml:space="preserve"> (November 2014)</w:t>
                      </w:r>
                    </w:p>
                    <w:p w14:paraId="2DDE071B" w14:textId="064069ED" w:rsidR="003F3A56" w:rsidRPr="00623B6B" w:rsidRDefault="004668E9" w:rsidP="003F3A56">
                      <w:pPr>
                        <w:rPr>
                          <w:sz w:val="14"/>
                          <w:szCs w:val="12"/>
                        </w:rPr>
                      </w:pPr>
                      <w:r w:rsidRPr="00623B6B">
                        <w:rPr>
                          <w:sz w:val="14"/>
                          <w:szCs w:val="12"/>
                        </w:rPr>
                        <w:t>4</w:t>
                      </w:r>
                      <w:r w:rsidR="003F3A56" w:rsidRPr="00623B6B">
                        <w:rPr>
                          <w:sz w:val="14"/>
                          <w:szCs w:val="12"/>
                        </w:rPr>
                        <w:t xml:space="preserve">. </w:t>
                      </w:r>
                      <w:r w:rsidRPr="00623B6B">
                        <w:rPr>
                          <w:sz w:val="14"/>
                          <w:szCs w:val="12"/>
                        </w:rPr>
                        <w:t>L</w:t>
                      </w:r>
                      <w:r w:rsidR="00623B6B">
                        <w:rPr>
                          <w:sz w:val="14"/>
                          <w:szCs w:val="12"/>
                        </w:rPr>
                        <w:t>ocal Government Association</w:t>
                      </w:r>
                      <w:r w:rsidR="003F3A56" w:rsidRPr="00623B6B">
                        <w:rPr>
                          <w:sz w:val="14"/>
                          <w:szCs w:val="12"/>
                        </w:rPr>
                        <w:t xml:space="preserve">, </w:t>
                      </w:r>
                      <w:proofErr w:type="gramStart"/>
                      <w:r w:rsidR="003F3A56" w:rsidRPr="00623B6B">
                        <w:rPr>
                          <w:i/>
                          <w:sz w:val="14"/>
                          <w:szCs w:val="12"/>
                        </w:rPr>
                        <w:t>The</w:t>
                      </w:r>
                      <w:proofErr w:type="gramEnd"/>
                      <w:r w:rsidR="003F3A56" w:rsidRPr="00623B6B">
                        <w:rPr>
                          <w:i/>
                          <w:sz w:val="14"/>
                          <w:szCs w:val="12"/>
                        </w:rPr>
                        <w:t xml:space="preserve"> community pharmacy offer for improving the public's health: a briefing for local government and </w:t>
                      </w:r>
                      <w:r w:rsidRPr="00623B6B">
                        <w:rPr>
                          <w:i/>
                          <w:sz w:val="14"/>
                          <w:szCs w:val="12"/>
                        </w:rPr>
                        <w:t>HWB</w:t>
                      </w:r>
                      <w:r w:rsidR="003F3A56" w:rsidRPr="00623B6B">
                        <w:rPr>
                          <w:i/>
                          <w:sz w:val="14"/>
                          <w:szCs w:val="12"/>
                        </w:rPr>
                        <w:t>s</w:t>
                      </w:r>
                      <w:r w:rsidR="003F3A56" w:rsidRPr="00623B6B">
                        <w:rPr>
                          <w:sz w:val="14"/>
                          <w:szCs w:val="12"/>
                        </w:rPr>
                        <w:t xml:space="preserve"> (March 2016)</w:t>
                      </w:r>
                    </w:p>
                  </w:txbxContent>
                </v:textbox>
              </v:shape>
            </w:pict>
          </mc:Fallback>
        </mc:AlternateContent>
      </w:r>
    </w:p>
    <w:p w14:paraId="227BCAD2" w14:textId="00CDCE7D" w:rsidR="002740DF" w:rsidRDefault="00F64A7F" w:rsidP="008A758E">
      <w:pPr>
        <w:pStyle w:val="Default"/>
        <w:ind w:right="284"/>
        <w:jc w:val="both"/>
        <w:rPr>
          <w:b/>
          <w:color w:val="519680" w:themeColor="accent6"/>
          <w:sz w:val="28"/>
        </w:rPr>
      </w:pPr>
      <w:r w:rsidRPr="00F64A7F">
        <w:rPr>
          <w:b/>
          <w:color w:val="519680" w:themeColor="accent6"/>
          <w:sz w:val="28"/>
        </w:rPr>
        <w:t>Key opportunities and the NHS Long Term Plan</w:t>
      </w:r>
    </w:p>
    <w:p w14:paraId="1A3DF40E" w14:textId="4664B5DA" w:rsidR="002077B9" w:rsidRDefault="00F64A7F" w:rsidP="00623B6B">
      <w:pPr>
        <w:pStyle w:val="Default"/>
        <w:ind w:right="284"/>
        <w:jc w:val="both"/>
        <w:rPr>
          <w:color w:val="auto"/>
        </w:rPr>
      </w:pPr>
      <w:r w:rsidRPr="00F64A7F">
        <w:rPr>
          <w:color w:val="auto"/>
        </w:rPr>
        <w:t xml:space="preserve">The introduction of the NHS Long Term Plan provides an opportunity </w:t>
      </w:r>
      <w:r w:rsidR="008A758E">
        <w:rPr>
          <w:color w:val="auto"/>
        </w:rPr>
        <w:br/>
      </w:r>
      <w:r w:rsidR="00C53CBB" w:rsidRPr="00F64A7F">
        <w:rPr>
          <w:color w:val="auto"/>
        </w:rPr>
        <w:t xml:space="preserve">for </w:t>
      </w:r>
      <w:r w:rsidR="00C53CBB">
        <w:rPr>
          <w:color w:val="auto"/>
        </w:rPr>
        <w:t>community</w:t>
      </w:r>
      <w:r w:rsidRPr="00F64A7F">
        <w:rPr>
          <w:color w:val="auto"/>
        </w:rPr>
        <w:t xml:space="preserve"> pharmacy teams to </w:t>
      </w:r>
      <w:r w:rsidR="000E0114">
        <w:rPr>
          <w:color w:val="auto"/>
        </w:rPr>
        <w:t>help meet key NHS priorities:</w:t>
      </w:r>
    </w:p>
    <w:p w14:paraId="20A151BA" w14:textId="77777777" w:rsidR="00623B6B" w:rsidRPr="002077B9" w:rsidRDefault="00623B6B" w:rsidP="00623B6B">
      <w:pPr>
        <w:pStyle w:val="Default"/>
        <w:ind w:right="284"/>
        <w:jc w:val="both"/>
        <w:rPr>
          <w:color w:val="auto"/>
        </w:rPr>
      </w:pPr>
    </w:p>
    <w:p w14:paraId="4D15E3F2" w14:textId="27DB68FF" w:rsidR="00FD4AA5" w:rsidRPr="002077B9" w:rsidRDefault="008F6E7B" w:rsidP="00FD4AA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F18A6E1" wp14:editId="2361D200">
                <wp:simplePos x="0" y="0"/>
                <wp:positionH relativeFrom="column">
                  <wp:posOffset>1175385</wp:posOffset>
                </wp:positionH>
                <wp:positionV relativeFrom="paragraph">
                  <wp:posOffset>4109402</wp:posOffset>
                </wp:positionV>
                <wp:extent cx="214313" cy="204788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C00E" w14:textId="67E3CEAC" w:rsidR="008F6E7B" w:rsidRPr="008F6E7B" w:rsidRDefault="008F6E7B" w:rsidP="008F6E7B">
                            <w:pPr>
                              <w:rPr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A6E1" id="_x0000_s1044" type="#_x0000_t202" style="position:absolute;margin-left:92.55pt;margin-top:323.55pt;width:16.9pt;height:16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" filled="f" stroked="f">
                <v:textbox>
                  <w:txbxContent>
                    <w:p w14:paraId="76FAC00E" w14:textId="67E3CEAC" w:rsidR="008F6E7B" w:rsidRPr="008F6E7B" w:rsidRDefault="008F6E7B" w:rsidP="008F6E7B">
                      <w:pPr>
                        <w:rPr>
                          <w:sz w:val="16"/>
                          <w:vertAlign w:val="superscript"/>
                        </w:rPr>
                      </w:pPr>
                      <w:r>
                        <w:rPr>
                          <w:sz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1B58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CB34052" wp14:editId="3C0C0E1F">
                <wp:simplePos x="0" y="0"/>
                <wp:positionH relativeFrom="column">
                  <wp:posOffset>1327785</wp:posOffset>
                </wp:positionH>
                <wp:positionV relativeFrom="paragraph">
                  <wp:posOffset>360363</wp:posOffset>
                </wp:positionV>
                <wp:extent cx="214313" cy="204788"/>
                <wp:effectExtent l="0" t="0" r="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2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32281" w14:textId="436C51C3" w:rsidR="00D11B58" w:rsidRPr="008F6E7B" w:rsidRDefault="00D11B58">
                            <w:pPr>
                              <w:rPr>
                                <w:sz w:val="16"/>
                                <w:vertAlign w:val="superscript"/>
                              </w:rPr>
                            </w:pPr>
                            <w:r w:rsidRPr="008F6E7B">
                              <w:rPr>
                                <w:sz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4052" id="_x0000_s1045" type="#_x0000_t202" style="position:absolute;margin-left:104.55pt;margin-top:28.4pt;width:16.9pt;height:16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" filled="f" stroked="f">
                <v:textbox>
                  <w:txbxContent>
                    <w:p w14:paraId="5BD32281" w14:textId="436C51C3" w:rsidR="00D11B58" w:rsidRPr="008F6E7B" w:rsidRDefault="00D11B58">
                      <w:pPr>
                        <w:rPr>
                          <w:sz w:val="16"/>
                          <w:vertAlign w:val="superscript"/>
                        </w:rPr>
                      </w:pPr>
                      <w:r w:rsidRPr="008F6E7B">
                        <w:rPr>
                          <w:sz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04EA4">
        <w:rPr>
          <w:noProof/>
        </w:rPr>
        <w:drawing>
          <wp:inline distT="0" distB="0" distL="0" distR="0" wp14:anchorId="4CCE9046" wp14:editId="3F178CB7">
            <wp:extent cx="4363116" cy="4780280"/>
            <wp:effectExtent l="19050" t="19050" r="18415" b="203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116" cy="478028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6E9D2310" w14:textId="6A54BDB8" w:rsidR="004134A7" w:rsidRDefault="004134A7" w:rsidP="002077B9">
      <w:pPr>
        <w:spacing w:after="120"/>
        <w:rPr>
          <w:rFonts w:eastAsia="Calibri"/>
          <w:b/>
          <w:bCs/>
          <w:color w:val="519680" w:themeColor="accent6"/>
          <w:sz w:val="28"/>
          <w:szCs w:val="24"/>
        </w:rPr>
      </w:pPr>
      <w:r w:rsidRPr="00D11B58">
        <w:rPr>
          <w:rFonts w:eastAsia="Calibri"/>
          <w:bCs/>
          <w:i/>
          <w:noProof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FEC706B" wp14:editId="09C4372B">
                <wp:simplePos x="0" y="0"/>
                <wp:positionH relativeFrom="column">
                  <wp:posOffset>18415</wp:posOffset>
                </wp:positionH>
                <wp:positionV relativeFrom="paragraph">
                  <wp:posOffset>273685</wp:posOffset>
                </wp:positionV>
                <wp:extent cx="4355465" cy="1404620"/>
                <wp:effectExtent l="0" t="0" r="698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F647" w14:textId="4DE47CB6" w:rsidR="00D11B58" w:rsidRPr="00A04EA4" w:rsidRDefault="00A04EA4" w:rsidP="00A04EA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4EA4">
                              <w:rPr>
                                <w:sz w:val="14"/>
                                <w:szCs w:val="14"/>
                              </w:rPr>
                              <w:t xml:space="preserve">1. </w:t>
                            </w:r>
                            <w:r w:rsidR="00D11B58" w:rsidRPr="00A04EA4">
                              <w:rPr>
                                <w:sz w:val="14"/>
                                <w:szCs w:val="14"/>
                              </w:rPr>
                              <w:t xml:space="preserve">The British Journal of General Practice, </w:t>
                            </w:r>
                            <w:proofErr w:type="gramStart"/>
                            <w:r w:rsidR="00D11B58" w:rsidRPr="00A04EA4">
                              <w:rPr>
                                <w:i/>
                                <w:sz w:val="14"/>
                                <w:szCs w:val="14"/>
                              </w:rPr>
                              <w:t>Are</w:t>
                            </w:r>
                            <w:proofErr w:type="gramEnd"/>
                            <w:r w:rsidR="00D11B58" w:rsidRPr="00A04EA4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pharmacy-based minor ailment schemes a substitute for other service providers? A system review</w:t>
                            </w:r>
                            <w:r w:rsidR="00D11B58" w:rsidRPr="00A04EA4">
                              <w:rPr>
                                <w:sz w:val="14"/>
                                <w:szCs w:val="14"/>
                              </w:rPr>
                              <w:t xml:space="preserve"> (July 2013)</w:t>
                            </w:r>
                          </w:p>
                          <w:p w14:paraId="5B669E0B" w14:textId="6DC6C6A1" w:rsidR="00A04EA4" w:rsidRPr="00A04EA4" w:rsidRDefault="00A04EA4" w:rsidP="00A04EA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4EA4">
                              <w:rPr>
                                <w:sz w:val="14"/>
                                <w:szCs w:val="14"/>
                              </w:rPr>
                              <w:t xml:space="preserve">2. NHS England, </w:t>
                            </w:r>
                            <w:r w:rsidRPr="00A04EA4">
                              <w:rPr>
                                <w:i/>
                                <w:sz w:val="14"/>
                                <w:szCs w:val="14"/>
                              </w:rPr>
                              <w:t>Enhancing the Quality of Life for People Living with Long Term Conditions (LTCs)</w:t>
                            </w:r>
                            <w:r w:rsidRPr="00A04EA4">
                              <w:rPr>
                                <w:sz w:val="14"/>
                                <w:szCs w:val="14"/>
                              </w:rPr>
                              <w:t xml:space="preserve"> (2018)</w:t>
                            </w:r>
                          </w:p>
                          <w:p w14:paraId="2DFBC724" w14:textId="4B559066" w:rsidR="008F6E7B" w:rsidRPr="00A04EA4" w:rsidRDefault="00A04EA4" w:rsidP="00A04EA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4EA4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="008F6E7B" w:rsidRPr="00A04EA4">
                              <w:rPr>
                                <w:sz w:val="14"/>
                                <w:szCs w:val="14"/>
                              </w:rPr>
                              <w:t>. PricewaterhouseCoopers (PwC), The value of community pharmacy (September 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C706B" id="_x0000_s1046" type="#_x0000_t202" style="position:absolute;margin-left:1.45pt;margin-top:21.55pt;width:342.9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" stroked="f">
                <v:textbox style="mso-fit-shape-to-text:t">
                  <w:txbxContent>
                    <w:p w14:paraId="3C8BF647" w14:textId="4DE47CB6" w:rsidR="00D11B58" w:rsidRPr="00A04EA4" w:rsidRDefault="00A04EA4" w:rsidP="00A04EA4">
                      <w:pPr>
                        <w:rPr>
                          <w:sz w:val="14"/>
                          <w:szCs w:val="14"/>
                        </w:rPr>
                      </w:pPr>
                      <w:r w:rsidRPr="00A04EA4">
                        <w:rPr>
                          <w:sz w:val="14"/>
                          <w:szCs w:val="14"/>
                        </w:rPr>
                        <w:t xml:space="preserve">1. </w:t>
                      </w:r>
                      <w:r w:rsidR="00D11B58" w:rsidRPr="00A04EA4">
                        <w:rPr>
                          <w:sz w:val="14"/>
                          <w:szCs w:val="14"/>
                        </w:rPr>
                        <w:t xml:space="preserve">The British Journal of General Practice, </w:t>
                      </w:r>
                      <w:proofErr w:type="gramStart"/>
                      <w:r w:rsidR="00D11B58" w:rsidRPr="00A04EA4">
                        <w:rPr>
                          <w:i/>
                          <w:sz w:val="14"/>
                          <w:szCs w:val="14"/>
                        </w:rPr>
                        <w:t>Are</w:t>
                      </w:r>
                      <w:proofErr w:type="gramEnd"/>
                      <w:r w:rsidR="00D11B58" w:rsidRPr="00A04EA4">
                        <w:rPr>
                          <w:i/>
                          <w:sz w:val="14"/>
                          <w:szCs w:val="14"/>
                        </w:rPr>
                        <w:t xml:space="preserve"> pharmacy-based minor ailment schemes a substitute for other service providers? A system review</w:t>
                      </w:r>
                      <w:r w:rsidR="00D11B58" w:rsidRPr="00A04EA4">
                        <w:rPr>
                          <w:sz w:val="14"/>
                          <w:szCs w:val="14"/>
                        </w:rPr>
                        <w:t xml:space="preserve"> (July 2013)</w:t>
                      </w:r>
                    </w:p>
                    <w:p w14:paraId="5B669E0B" w14:textId="6DC6C6A1" w:rsidR="00A04EA4" w:rsidRPr="00A04EA4" w:rsidRDefault="00A04EA4" w:rsidP="00A04EA4">
                      <w:pPr>
                        <w:rPr>
                          <w:sz w:val="14"/>
                          <w:szCs w:val="14"/>
                        </w:rPr>
                      </w:pPr>
                      <w:r w:rsidRPr="00A04EA4">
                        <w:rPr>
                          <w:sz w:val="14"/>
                          <w:szCs w:val="14"/>
                        </w:rPr>
                        <w:t xml:space="preserve">2. NHS England, </w:t>
                      </w:r>
                      <w:r w:rsidRPr="00A04EA4">
                        <w:rPr>
                          <w:i/>
                          <w:sz w:val="14"/>
                          <w:szCs w:val="14"/>
                        </w:rPr>
                        <w:t>Enhancing the Quality of Life for People Living with Long Term Conditions (LTCs)</w:t>
                      </w:r>
                      <w:r w:rsidRPr="00A04EA4">
                        <w:rPr>
                          <w:sz w:val="14"/>
                          <w:szCs w:val="14"/>
                        </w:rPr>
                        <w:t xml:space="preserve"> (2018)</w:t>
                      </w:r>
                    </w:p>
                    <w:p w14:paraId="2DFBC724" w14:textId="4B559066" w:rsidR="008F6E7B" w:rsidRPr="00A04EA4" w:rsidRDefault="00A04EA4" w:rsidP="00A04EA4">
                      <w:pPr>
                        <w:rPr>
                          <w:sz w:val="14"/>
                          <w:szCs w:val="14"/>
                        </w:rPr>
                      </w:pPr>
                      <w:r w:rsidRPr="00A04EA4">
                        <w:rPr>
                          <w:sz w:val="14"/>
                          <w:szCs w:val="14"/>
                        </w:rPr>
                        <w:t>3</w:t>
                      </w:r>
                      <w:r w:rsidR="008F6E7B" w:rsidRPr="00A04EA4">
                        <w:rPr>
                          <w:sz w:val="14"/>
                          <w:szCs w:val="14"/>
                        </w:rPr>
                        <w:t>. PricewaterhouseCoopers (PwC), The value of community pharmacy (September 2016)</w:t>
                      </w:r>
                    </w:p>
                  </w:txbxContent>
                </v:textbox>
              </v:shape>
            </w:pict>
          </mc:Fallback>
        </mc:AlternateContent>
      </w:r>
    </w:p>
    <w:p w14:paraId="68290509" w14:textId="07D75140" w:rsidR="00623B6B" w:rsidRDefault="00623B6B" w:rsidP="002077B9">
      <w:pPr>
        <w:spacing w:after="120"/>
        <w:rPr>
          <w:rFonts w:eastAsia="Calibri"/>
          <w:b/>
          <w:bCs/>
          <w:color w:val="519680" w:themeColor="accent6"/>
          <w:sz w:val="28"/>
          <w:szCs w:val="24"/>
        </w:rPr>
      </w:pPr>
    </w:p>
    <w:p w14:paraId="02FA6A93" w14:textId="3E1FD5DD" w:rsidR="000E0114" w:rsidRDefault="000E0114" w:rsidP="002077B9">
      <w:pPr>
        <w:spacing w:after="120"/>
        <w:rPr>
          <w:rFonts w:eastAsia="Calibri"/>
          <w:b/>
          <w:bCs/>
          <w:color w:val="519680" w:themeColor="accent6"/>
          <w:sz w:val="28"/>
          <w:szCs w:val="24"/>
        </w:rPr>
      </w:pPr>
      <w:r>
        <w:rPr>
          <w:rFonts w:eastAsia="Calibri"/>
          <w:b/>
          <w:bCs/>
          <w:color w:val="519680" w:themeColor="accent6"/>
          <w:sz w:val="28"/>
          <w:szCs w:val="24"/>
        </w:rPr>
        <w:t>Achieving quality in community pharmacy</w:t>
      </w:r>
      <w:r w:rsidR="00A33874">
        <w:rPr>
          <w:rFonts w:eastAsia="Calibri"/>
          <w:b/>
          <w:bCs/>
          <w:color w:val="519680" w:themeColor="accent6"/>
          <w:sz w:val="28"/>
          <w:szCs w:val="24"/>
        </w:rPr>
        <w:t xml:space="preserve"> – in 2017/18:</w:t>
      </w:r>
    </w:p>
    <w:p w14:paraId="2BCB4A85" w14:textId="005622F6" w:rsidR="00EA7F88" w:rsidRDefault="00623B6B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1FFC8B2D" wp14:editId="6FBCBB3D">
            <wp:simplePos x="0" y="0"/>
            <wp:positionH relativeFrom="column">
              <wp:posOffset>916305</wp:posOffset>
            </wp:positionH>
            <wp:positionV relativeFrom="paragraph">
              <wp:posOffset>1774825</wp:posOffset>
            </wp:positionV>
            <wp:extent cx="3707765" cy="1831975"/>
            <wp:effectExtent l="19050" t="19050" r="26035" b="158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831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5BE092B" wp14:editId="3F8BC2CB">
            <wp:simplePos x="0" y="0"/>
            <wp:positionH relativeFrom="column">
              <wp:posOffset>-19050</wp:posOffset>
            </wp:positionH>
            <wp:positionV relativeFrom="paragraph">
              <wp:posOffset>49530</wp:posOffset>
            </wp:positionV>
            <wp:extent cx="3714750" cy="2105660"/>
            <wp:effectExtent l="19050" t="19050" r="19050" b="279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05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6D489" w14:textId="45368113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63882ABB" w14:textId="0A7CF255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121EA005" w14:textId="407A70BC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261B6031" w14:textId="4F8315ED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1C95622" w14:textId="78D20F52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7B8E64B8" w14:textId="7866C62D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E1BDF13" w14:textId="562BECAB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7B2D3E72" w14:textId="73FE635E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48FACAE9" w14:textId="2401BCAD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C48D878" w14:textId="30D73D23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4E30C624" w14:textId="6A6358E4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48301184" w14:textId="32276B90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25E002CF" w14:textId="3F2F6C5A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FA1B146" w14:textId="02CD0E92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4FBAAA1D" w14:textId="1D8591A8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FD47626" w14:textId="2F1082C1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3114576A" w14:textId="370DB226" w:rsid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5C53FB58" w14:textId="42B1D9BC" w:rsidR="00EA7F88" w:rsidRPr="00EA7F88" w:rsidRDefault="00EA7F88" w:rsidP="00FD4AA5">
      <w:pPr>
        <w:rPr>
          <w:rFonts w:eastAsia="Calibri"/>
          <w:bCs/>
          <w:i/>
          <w:caps/>
          <w:color w:val="519680" w:themeColor="accent6"/>
          <w:sz w:val="18"/>
          <w:szCs w:val="24"/>
        </w:rPr>
      </w:pPr>
    </w:p>
    <w:p w14:paraId="16E80FD6" w14:textId="214F05C1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210E404F" w14:textId="59A9916A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545F4A30" w14:textId="6EA83231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38E4D4EF" w14:textId="57F8179A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798FABD8" w14:textId="63AE63AF" w:rsidR="00EA7F88" w:rsidRDefault="008F6E7B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F93DF80" wp14:editId="1E0009B5">
            <wp:simplePos x="0" y="0"/>
            <wp:positionH relativeFrom="column">
              <wp:posOffset>-15240</wp:posOffset>
            </wp:positionH>
            <wp:positionV relativeFrom="paragraph">
              <wp:posOffset>165100</wp:posOffset>
            </wp:positionV>
            <wp:extent cx="3768725" cy="1925955"/>
            <wp:effectExtent l="19050" t="19050" r="22225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1925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9B27D" w14:textId="53713C53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3A2430F7" w14:textId="19775464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11ED3FF2" w14:textId="55BAE28E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7D9251E6" w14:textId="715CEF78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155BC5CF" w14:textId="7CC0495F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77CBC409" w14:textId="5F2C774B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47E952FC" w14:textId="5D21661C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655734D5" w14:textId="31F6D075" w:rsid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64A7F989" w14:textId="77777777" w:rsidR="00EA7F88" w:rsidRPr="00EA7F88" w:rsidRDefault="00EA7F88" w:rsidP="00FD4AA5">
      <w:pPr>
        <w:rPr>
          <w:rFonts w:eastAsia="Calibri"/>
          <w:bCs/>
          <w:caps/>
          <w:color w:val="519680" w:themeColor="accent6"/>
          <w:sz w:val="24"/>
          <w:szCs w:val="24"/>
        </w:rPr>
      </w:pPr>
    </w:p>
    <w:p w14:paraId="7E36B244" w14:textId="505FE85D" w:rsidR="003B0E9E" w:rsidRPr="003B0E9E" w:rsidRDefault="008F6E7B" w:rsidP="00EA7F88">
      <w:pPr>
        <w:rPr>
          <w:rFonts w:eastAsia="Calibri"/>
          <w:bCs/>
          <w:i/>
          <w:caps/>
          <w:color w:val="519680" w:themeColor="accent6"/>
          <w:sz w:val="16"/>
          <w:szCs w:val="24"/>
        </w:rPr>
      </w:pPr>
      <w:r w:rsidRPr="00D11B58">
        <w:rPr>
          <w:rFonts w:eastAsia="Calibri"/>
          <w:bCs/>
          <w:i/>
          <w:noProof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A50321A" wp14:editId="78F05A7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4355465" cy="1404620"/>
                <wp:effectExtent l="0" t="0" r="6985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8D5D" w14:textId="78D7560F" w:rsidR="008F6E7B" w:rsidRPr="00623B6B" w:rsidRDefault="008F6E7B" w:rsidP="008F6E7B">
                            <w:pPr>
                              <w:rPr>
                                <w:rFonts w:eastAsia="Calibri"/>
                                <w:bCs/>
                                <w:i/>
                                <w:caps/>
                                <w:color w:val="519680" w:themeColor="accent6"/>
                                <w:sz w:val="14"/>
                                <w:szCs w:val="24"/>
                              </w:rPr>
                            </w:pPr>
                            <w:r w:rsidRPr="00623B6B">
                              <w:rPr>
                                <w:rFonts w:eastAsia="Calibri"/>
                                <w:b/>
                                <w:bCs/>
                                <w:sz w:val="14"/>
                                <w:szCs w:val="24"/>
                              </w:rPr>
                              <w:t xml:space="preserve">Pictures and </w:t>
                            </w:r>
                            <w:r w:rsidRPr="00623B6B">
                              <w:rPr>
                                <w:rFonts w:eastAsia="Calibri"/>
                                <w:b/>
                                <w:bCs/>
                                <w:sz w:val="14"/>
                                <w:szCs w:val="16"/>
                              </w:rPr>
                              <w:t>statistics credit:</w:t>
                            </w:r>
                            <w:r w:rsidR="003F3A56" w:rsidRPr="00623B6B">
                              <w:rPr>
                                <w:rStyle w:val="Hyperlink"/>
                                <w:color w:val="auto"/>
                                <w:sz w:val="14"/>
                                <w:szCs w:val="16"/>
                                <w:u w:val="none"/>
                              </w:rPr>
                              <w:t xml:space="preserve"> NHS England,</w:t>
                            </w:r>
                            <w:r w:rsidRPr="00623B6B">
                              <w:rPr>
                                <w:rStyle w:val="Hyperlink"/>
                                <w:color w:val="auto"/>
                                <w:sz w:val="14"/>
                                <w:szCs w:val="16"/>
                                <w:u w:val="none"/>
                              </w:rPr>
                              <w:t xml:space="preserve"> </w:t>
                            </w:r>
                            <w:r w:rsidRPr="00623B6B">
                              <w:rPr>
                                <w:rStyle w:val="Hyperlink"/>
                                <w:rFonts w:eastAsia="Calibri"/>
                                <w:bCs/>
                                <w:i/>
                                <w:color w:val="auto"/>
                                <w:sz w:val="14"/>
                                <w:szCs w:val="16"/>
                                <w:u w:val="none"/>
                              </w:rPr>
                              <w:t xml:space="preserve">Pharmacy Quality Payments Scheme infographic </w:t>
                            </w:r>
                            <w:r w:rsidR="003F3A56" w:rsidRPr="00623B6B">
                              <w:rPr>
                                <w:rStyle w:val="Hyperlink"/>
                                <w:rFonts w:eastAsia="Calibri"/>
                                <w:bCs/>
                                <w:i/>
                                <w:color w:val="auto"/>
                                <w:sz w:val="14"/>
                                <w:szCs w:val="16"/>
                                <w:u w:val="none"/>
                              </w:rPr>
                              <w:t>(2017)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0321A" id="_x0000_s1047" type="#_x0000_t202" style="position:absolute;margin-left:0;margin-top:34.4pt;width:342.9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" stroked="f">
                <v:textbox style="mso-fit-shape-to-text:t">
                  <w:txbxContent>
                    <w:p w14:paraId="3E4F8D5D" w14:textId="78D7560F" w:rsidR="008F6E7B" w:rsidRPr="00623B6B" w:rsidRDefault="008F6E7B" w:rsidP="008F6E7B">
                      <w:pPr>
                        <w:rPr>
                          <w:rFonts w:eastAsia="Calibri"/>
                          <w:bCs/>
                          <w:i/>
                          <w:caps/>
                          <w:color w:val="519680" w:themeColor="accent6"/>
                          <w:sz w:val="14"/>
                          <w:szCs w:val="24"/>
                        </w:rPr>
                      </w:pPr>
                      <w:r w:rsidRPr="00623B6B">
                        <w:rPr>
                          <w:rFonts w:eastAsia="Calibri"/>
                          <w:b/>
                          <w:bCs/>
                          <w:sz w:val="14"/>
                          <w:szCs w:val="24"/>
                        </w:rPr>
                        <w:t xml:space="preserve">Pictures and </w:t>
                      </w:r>
                      <w:r w:rsidRPr="00623B6B">
                        <w:rPr>
                          <w:rFonts w:eastAsia="Calibri"/>
                          <w:b/>
                          <w:bCs/>
                          <w:sz w:val="14"/>
                          <w:szCs w:val="16"/>
                        </w:rPr>
                        <w:t>statistics credit:</w:t>
                      </w:r>
                      <w:r w:rsidR="003F3A56" w:rsidRPr="00623B6B">
                        <w:rPr>
                          <w:rStyle w:val="Hyperlink"/>
                          <w:color w:val="auto"/>
                          <w:sz w:val="14"/>
                          <w:szCs w:val="16"/>
                          <w:u w:val="none"/>
                        </w:rPr>
                        <w:t xml:space="preserve"> NHS England,</w:t>
                      </w:r>
                      <w:r w:rsidRPr="00623B6B">
                        <w:rPr>
                          <w:rStyle w:val="Hyperlink"/>
                          <w:color w:val="auto"/>
                          <w:sz w:val="14"/>
                          <w:szCs w:val="16"/>
                          <w:u w:val="none"/>
                        </w:rPr>
                        <w:t xml:space="preserve"> </w:t>
                      </w:r>
                      <w:r w:rsidRPr="00623B6B">
                        <w:rPr>
                          <w:rStyle w:val="Hyperlink"/>
                          <w:rFonts w:eastAsia="Calibri"/>
                          <w:bCs/>
                          <w:i/>
                          <w:color w:val="auto"/>
                          <w:sz w:val="14"/>
                          <w:szCs w:val="16"/>
                          <w:u w:val="none"/>
                        </w:rPr>
                        <w:t xml:space="preserve">Pharmacy Quality Payments Scheme infographic </w:t>
                      </w:r>
                      <w:r w:rsidR="003F3A56" w:rsidRPr="00623B6B">
                        <w:rPr>
                          <w:rStyle w:val="Hyperlink"/>
                          <w:rFonts w:eastAsia="Calibri"/>
                          <w:bCs/>
                          <w:i/>
                          <w:color w:val="auto"/>
                          <w:sz w:val="14"/>
                          <w:szCs w:val="16"/>
                          <w:u w:val="none"/>
                        </w:rPr>
                        <w:t>(2017)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E9E" w:rsidRPr="003B0E9E" w:rsidSect="00623B6B">
      <w:footerReference w:type="default" r:id="rId18"/>
      <w:type w:val="continuous"/>
      <w:pgSz w:w="16838" w:h="11906" w:orient="landscape"/>
      <w:pgMar w:top="763" w:right="1080" w:bottom="1440" w:left="1080" w:header="709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8B091" w14:textId="77777777" w:rsidR="00DB6DD0" w:rsidRDefault="00DB6DD0" w:rsidP="001C37AA">
      <w:r>
        <w:separator/>
      </w:r>
    </w:p>
  </w:endnote>
  <w:endnote w:type="continuationSeparator" w:id="0">
    <w:p w14:paraId="3E20B4F1" w14:textId="77777777" w:rsidR="00DB6DD0" w:rsidRDefault="00DB6DD0" w:rsidP="001C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4311" w14:textId="77777777" w:rsidR="00563CA0" w:rsidRDefault="00563CA0">
    <w:pPr>
      <w:pStyle w:val="Footer"/>
    </w:pPr>
    <w:r w:rsidRPr="005E45F0">
      <w:rPr>
        <w:b/>
        <w:noProof/>
        <w:color w:val="808080" w:themeColor="background1" w:themeShade="80"/>
        <w:sz w:val="10"/>
        <w:szCs w:val="10"/>
        <w:lang w:eastAsia="en-GB"/>
      </w:rPr>
      <w:drawing>
        <wp:anchor distT="0" distB="0" distL="114300" distR="114300" simplePos="0" relativeHeight="251659264" behindDoc="0" locked="0" layoutInCell="1" allowOverlap="1" wp14:anchorId="56A1108D" wp14:editId="38A5F553">
          <wp:simplePos x="0" y="0"/>
          <wp:positionH relativeFrom="column">
            <wp:posOffset>-684530</wp:posOffset>
          </wp:positionH>
          <wp:positionV relativeFrom="paragraph">
            <wp:posOffset>231775</wp:posOffset>
          </wp:positionV>
          <wp:extent cx="10713085" cy="189865"/>
          <wp:effectExtent l="0" t="0" r="0" b="635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08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BB41F" w14:textId="77777777" w:rsidR="00DB6DD0" w:rsidRDefault="00DB6DD0" w:rsidP="001C37AA">
      <w:r>
        <w:separator/>
      </w:r>
    </w:p>
  </w:footnote>
  <w:footnote w:type="continuationSeparator" w:id="0">
    <w:p w14:paraId="16B4B4D8" w14:textId="77777777" w:rsidR="00DB6DD0" w:rsidRDefault="00DB6DD0" w:rsidP="001C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3262"/>
    <w:multiLevelType w:val="hybridMultilevel"/>
    <w:tmpl w:val="151C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B6C"/>
    <w:multiLevelType w:val="hybridMultilevel"/>
    <w:tmpl w:val="25E89F06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3702F2"/>
    <w:multiLevelType w:val="hybridMultilevel"/>
    <w:tmpl w:val="5EA8B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7858"/>
    <w:multiLevelType w:val="hybridMultilevel"/>
    <w:tmpl w:val="50E8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54D8"/>
    <w:multiLevelType w:val="hybridMultilevel"/>
    <w:tmpl w:val="3CE2F4C8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2BF"/>
    <w:multiLevelType w:val="hybridMultilevel"/>
    <w:tmpl w:val="09903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02E"/>
    <w:multiLevelType w:val="hybridMultilevel"/>
    <w:tmpl w:val="DDAC9444"/>
    <w:lvl w:ilvl="0" w:tplc="752A6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04F2A"/>
    <w:multiLevelType w:val="hybridMultilevel"/>
    <w:tmpl w:val="978C5060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7260"/>
    <w:multiLevelType w:val="hybridMultilevel"/>
    <w:tmpl w:val="3F562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F1F20"/>
    <w:multiLevelType w:val="hybridMultilevel"/>
    <w:tmpl w:val="A876650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0731F7"/>
    <w:multiLevelType w:val="hybridMultilevel"/>
    <w:tmpl w:val="8CBEE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2FE6"/>
    <w:multiLevelType w:val="hybridMultilevel"/>
    <w:tmpl w:val="70F4AC98"/>
    <w:lvl w:ilvl="0" w:tplc="57F49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D14D9"/>
    <w:multiLevelType w:val="hybridMultilevel"/>
    <w:tmpl w:val="EC2CEBA6"/>
    <w:lvl w:ilvl="0" w:tplc="FDF2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2E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4F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82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E1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4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0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8E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C1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1C283D"/>
    <w:multiLevelType w:val="hybridMultilevel"/>
    <w:tmpl w:val="BC74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E10D8"/>
    <w:multiLevelType w:val="hybridMultilevel"/>
    <w:tmpl w:val="B4941CE4"/>
    <w:lvl w:ilvl="0" w:tplc="57F49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0359"/>
    <w:multiLevelType w:val="hybridMultilevel"/>
    <w:tmpl w:val="570247C0"/>
    <w:lvl w:ilvl="0" w:tplc="ECE46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CE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40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8D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62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E5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EB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0C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C9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632A10"/>
    <w:multiLevelType w:val="hybridMultilevel"/>
    <w:tmpl w:val="C0AA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056DE"/>
    <w:multiLevelType w:val="hybridMultilevel"/>
    <w:tmpl w:val="88E0704E"/>
    <w:lvl w:ilvl="0" w:tplc="9DD4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B0418"/>
    <w:multiLevelType w:val="hybridMultilevel"/>
    <w:tmpl w:val="7228E8F8"/>
    <w:lvl w:ilvl="0" w:tplc="57F496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8C70AC"/>
    <w:multiLevelType w:val="hybridMultilevel"/>
    <w:tmpl w:val="81C4B33C"/>
    <w:lvl w:ilvl="0" w:tplc="57F4965A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 w15:restartNumberingAfterBreak="0">
    <w:nsid w:val="5D2815E9"/>
    <w:multiLevelType w:val="hybridMultilevel"/>
    <w:tmpl w:val="91CA74D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642B05B6"/>
    <w:multiLevelType w:val="hybridMultilevel"/>
    <w:tmpl w:val="7ADCAD8E"/>
    <w:lvl w:ilvl="0" w:tplc="A6C8B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0C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4D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42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4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8E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85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EA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EB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624CD8"/>
    <w:multiLevelType w:val="hybridMultilevel"/>
    <w:tmpl w:val="7B5C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E3850"/>
    <w:multiLevelType w:val="hybridMultilevel"/>
    <w:tmpl w:val="4E82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73105"/>
    <w:multiLevelType w:val="hybridMultilevel"/>
    <w:tmpl w:val="8EA85AC2"/>
    <w:lvl w:ilvl="0" w:tplc="3CDE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3378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067D0"/>
    <w:multiLevelType w:val="hybridMultilevel"/>
    <w:tmpl w:val="C58C1E04"/>
    <w:lvl w:ilvl="0" w:tplc="D38A0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EF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63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C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EF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02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C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F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83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2A256D"/>
    <w:multiLevelType w:val="hybridMultilevel"/>
    <w:tmpl w:val="A876650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56E42C1"/>
    <w:multiLevelType w:val="hybridMultilevel"/>
    <w:tmpl w:val="37E6D42C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68E6EB9"/>
    <w:multiLevelType w:val="hybridMultilevel"/>
    <w:tmpl w:val="FDAA1218"/>
    <w:lvl w:ilvl="0" w:tplc="752A6EB6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78A52BE6"/>
    <w:multiLevelType w:val="hybridMultilevel"/>
    <w:tmpl w:val="9A540716"/>
    <w:lvl w:ilvl="0" w:tplc="30383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37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62D60"/>
    <w:multiLevelType w:val="hybridMultilevel"/>
    <w:tmpl w:val="96D0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20"/>
  </w:num>
  <w:num w:numId="5">
    <w:abstractNumId w:val="0"/>
  </w:num>
  <w:num w:numId="6">
    <w:abstractNumId w:val="6"/>
  </w:num>
  <w:num w:numId="7">
    <w:abstractNumId w:val="28"/>
  </w:num>
  <w:num w:numId="8">
    <w:abstractNumId w:val="7"/>
  </w:num>
  <w:num w:numId="9">
    <w:abstractNumId w:val="1"/>
  </w:num>
  <w:num w:numId="10">
    <w:abstractNumId w:val="27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19"/>
  </w:num>
  <w:num w:numId="16">
    <w:abstractNumId w:val="17"/>
  </w:num>
  <w:num w:numId="17">
    <w:abstractNumId w:val="9"/>
  </w:num>
  <w:num w:numId="18">
    <w:abstractNumId w:val="24"/>
  </w:num>
  <w:num w:numId="19">
    <w:abstractNumId w:val="26"/>
  </w:num>
  <w:num w:numId="20">
    <w:abstractNumId w:val="29"/>
  </w:num>
  <w:num w:numId="21">
    <w:abstractNumId w:val="3"/>
  </w:num>
  <w:num w:numId="22">
    <w:abstractNumId w:val="30"/>
  </w:num>
  <w:num w:numId="23">
    <w:abstractNumId w:val="25"/>
  </w:num>
  <w:num w:numId="24">
    <w:abstractNumId w:val="15"/>
  </w:num>
  <w:num w:numId="25">
    <w:abstractNumId w:val="21"/>
  </w:num>
  <w:num w:numId="26">
    <w:abstractNumId w:val="12"/>
  </w:num>
  <w:num w:numId="27">
    <w:abstractNumId w:val="23"/>
  </w:num>
  <w:num w:numId="28">
    <w:abstractNumId w:val="5"/>
  </w:num>
  <w:num w:numId="29">
    <w:abstractNumId w:val="10"/>
  </w:num>
  <w:num w:numId="30">
    <w:abstractNumId w:val="13"/>
  </w:num>
  <w:num w:numId="31">
    <w:abstractNumId w:val="1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C1"/>
    <w:rsid w:val="000361DF"/>
    <w:rsid w:val="00050F80"/>
    <w:rsid w:val="0006512B"/>
    <w:rsid w:val="00080B19"/>
    <w:rsid w:val="0008217B"/>
    <w:rsid w:val="000915A7"/>
    <w:rsid w:val="000A118F"/>
    <w:rsid w:val="000B0C10"/>
    <w:rsid w:val="000C6C14"/>
    <w:rsid w:val="000D1D76"/>
    <w:rsid w:val="000D302C"/>
    <w:rsid w:val="000E0114"/>
    <w:rsid w:val="000E2015"/>
    <w:rsid w:val="0011030A"/>
    <w:rsid w:val="001109D0"/>
    <w:rsid w:val="00136B6D"/>
    <w:rsid w:val="00140460"/>
    <w:rsid w:val="001677E3"/>
    <w:rsid w:val="00195BD6"/>
    <w:rsid w:val="001A0D7E"/>
    <w:rsid w:val="001B4E19"/>
    <w:rsid w:val="001C37AA"/>
    <w:rsid w:val="001C3DC5"/>
    <w:rsid w:val="001E0CB5"/>
    <w:rsid w:val="0020486D"/>
    <w:rsid w:val="002077B9"/>
    <w:rsid w:val="00234F1A"/>
    <w:rsid w:val="00246570"/>
    <w:rsid w:val="00271CE6"/>
    <w:rsid w:val="002740DF"/>
    <w:rsid w:val="002A5302"/>
    <w:rsid w:val="002A6301"/>
    <w:rsid w:val="002C51E7"/>
    <w:rsid w:val="002D50FC"/>
    <w:rsid w:val="002D6DF3"/>
    <w:rsid w:val="0031392B"/>
    <w:rsid w:val="00320BC1"/>
    <w:rsid w:val="00330F6F"/>
    <w:rsid w:val="0035792E"/>
    <w:rsid w:val="003767C3"/>
    <w:rsid w:val="00383BA9"/>
    <w:rsid w:val="00391605"/>
    <w:rsid w:val="003972FD"/>
    <w:rsid w:val="003B0E9E"/>
    <w:rsid w:val="003B39B2"/>
    <w:rsid w:val="003D29CD"/>
    <w:rsid w:val="003E0B79"/>
    <w:rsid w:val="003F3A56"/>
    <w:rsid w:val="003F418A"/>
    <w:rsid w:val="004060C6"/>
    <w:rsid w:val="004134A7"/>
    <w:rsid w:val="00424EC0"/>
    <w:rsid w:val="00433C71"/>
    <w:rsid w:val="00434C6F"/>
    <w:rsid w:val="004668E9"/>
    <w:rsid w:val="00493E92"/>
    <w:rsid w:val="004A0DBB"/>
    <w:rsid w:val="004C68AF"/>
    <w:rsid w:val="004E045B"/>
    <w:rsid w:val="00500BA4"/>
    <w:rsid w:val="005034D9"/>
    <w:rsid w:val="005373E4"/>
    <w:rsid w:val="00553D10"/>
    <w:rsid w:val="00554469"/>
    <w:rsid w:val="005626CF"/>
    <w:rsid w:val="00562AB2"/>
    <w:rsid w:val="00563CA0"/>
    <w:rsid w:val="0058288F"/>
    <w:rsid w:val="005B2950"/>
    <w:rsid w:val="005C3328"/>
    <w:rsid w:val="005D3DE9"/>
    <w:rsid w:val="005E4311"/>
    <w:rsid w:val="005F056C"/>
    <w:rsid w:val="005F40D3"/>
    <w:rsid w:val="005F4246"/>
    <w:rsid w:val="00623B6B"/>
    <w:rsid w:val="006250C5"/>
    <w:rsid w:val="0063460A"/>
    <w:rsid w:val="006409AC"/>
    <w:rsid w:val="0064422C"/>
    <w:rsid w:val="00661691"/>
    <w:rsid w:val="006646F2"/>
    <w:rsid w:val="006A7AC0"/>
    <w:rsid w:val="006D1C7F"/>
    <w:rsid w:val="006F13CB"/>
    <w:rsid w:val="0072495A"/>
    <w:rsid w:val="007325DE"/>
    <w:rsid w:val="00732F53"/>
    <w:rsid w:val="007560F0"/>
    <w:rsid w:val="007565B3"/>
    <w:rsid w:val="00761AB6"/>
    <w:rsid w:val="00767657"/>
    <w:rsid w:val="00773CBB"/>
    <w:rsid w:val="0078669F"/>
    <w:rsid w:val="007A4930"/>
    <w:rsid w:val="007C4E81"/>
    <w:rsid w:val="007D6A98"/>
    <w:rsid w:val="007E61DA"/>
    <w:rsid w:val="008064CD"/>
    <w:rsid w:val="00816D4B"/>
    <w:rsid w:val="0082455E"/>
    <w:rsid w:val="00836D8D"/>
    <w:rsid w:val="008371DD"/>
    <w:rsid w:val="00883EAF"/>
    <w:rsid w:val="008A758E"/>
    <w:rsid w:val="008C1B60"/>
    <w:rsid w:val="008C7DCE"/>
    <w:rsid w:val="008E6F60"/>
    <w:rsid w:val="008F42F3"/>
    <w:rsid w:val="008F6E7B"/>
    <w:rsid w:val="009010F8"/>
    <w:rsid w:val="0090510C"/>
    <w:rsid w:val="00915048"/>
    <w:rsid w:val="009241BC"/>
    <w:rsid w:val="00931D59"/>
    <w:rsid w:val="00936A11"/>
    <w:rsid w:val="009741EF"/>
    <w:rsid w:val="00993E8A"/>
    <w:rsid w:val="009C79EF"/>
    <w:rsid w:val="009F0019"/>
    <w:rsid w:val="009F47A9"/>
    <w:rsid w:val="00A04EA4"/>
    <w:rsid w:val="00A23236"/>
    <w:rsid w:val="00A33874"/>
    <w:rsid w:val="00A44A7D"/>
    <w:rsid w:val="00A517AE"/>
    <w:rsid w:val="00A64EE6"/>
    <w:rsid w:val="00A96948"/>
    <w:rsid w:val="00B0145F"/>
    <w:rsid w:val="00B23817"/>
    <w:rsid w:val="00B32593"/>
    <w:rsid w:val="00B33AFC"/>
    <w:rsid w:val="00B37D4F"/>
    <w:rsid w:val="00B634C4"/>
    <w:rsid w:val="00B65FA9"/>
    <w:rsid w:val="00C128A0"/>
    <w:rsid w:val="00C14DAF"/>
    <w:rsid w:val="00C43BC1"/>
    <w:rsid w:val="00C47370"/>
    <w:rsid w:val="00C53671"/>
    <w:rsid w:val="00C53CBB"/>
    <w:rsid w:val="00C67595"/>
    <w:rsid w:val="00C73480"/>
    <w:rsid w:val="00C9338D"/>
    <w:rsid w:val="00C96CF6"/>
    <w:rsid w:val="00CB7BAC"/>
    <w:rsid w:val="00CF091F"/>
    <w:rsid w:val="00D11B58"/>
    <w:rsid w:val="00D2112D"/>
    <w:rsid w:val="00D26350"/>
    <w:rsid w:val="00D2700E"/>
    <w:rsid w:val="00D42590"/>
    <w:rsid w:val="00D47B83"/>
    <w:rsid w:val="00D5014C"/>
    <w:rsid w:val="00D5125D"/>
    <w:rsid w:val="00D51F5E"/>
    <w:rsid w:val="00D65663"/>
    <w:rsid w:val="00D73A7F"/>
    <w:rsid w:val="00D80648"/>
    <w:rsid w:val="00DA3EF0"/>
    <w:rsid w:val="00DB6DD0"/>
    <w:rsid w:val="00DC2F15"/>
    <w:rsid w:val="00DC4A32"/>
    <w:rsid w:val="00DD2F64"/>
    <w:rsid w:val="00DE5D7D"/>
    <w:rsid w:val="00DF6A4E"/>
    <w:rsid w:val="00E21C7D"/>
    <w:rsid w:val="00E22549"/>
    <w:rsid w:val="00E409EF"/>
    <w:rsid w:val="00E70BEB"/>
    <w:rsid w:val="00E7230A"/>
    <w:rsid w:val="00E855D7"/>
    <w:rsid w:val="00EA7F88"/>
    <w:rsid w:val="00F16C43"/>
    <w:rsid w:val="00F17039"/>
    <w:rsid w:val="00F31ED9"/>
    <w:rsid w:val="00F419F4"/>
    <w:rsid w:val="00F64A7F"/>
    <w:rsid w:val="00F7363E"/>
    <w:rsid w:val="00F80A08"/>
    <w:rsid w:val="00FA7803"/>
    <w:rsid w:val="00FB7E94"/>
    <w:rsid w:val="00FC1524"/>
    <w:rsid w:val="00FC5EA9"/>
    <w:rsid w:val="00FD16D8"/>
    <w:rsid w:val="00FD4AA5"/>
    <w:rsid w:val="00FE1B64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E2E5F"/>
  <w15:docId w15:val="{4A78A96E-7302-44C0-A8AD-A87722B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C1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7D6A9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43BC1"/>
    <w:pPr>
      <w:autoSpaceDE w:val="0"/>
      <w:autoSpaceDN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3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B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BC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18A"/>
    <w:pPr>
      <w:ind w:left="720"/>
      <w:contextualSpacing/>
    </w:pPr>
  </w:style>
  <w:style w:type="character" w:styleId="Hyperlink">
    <w:name w:val="Hyperlink"/>
    <w:uiPriority w:val="99"/>
    <w:unhideWhenUsed/>
    <w:rsid w:val="00562AB2"/>
    <w:rPr>
      <w:color w:val="0000FF"/>
      <w:u w:val="single"/>
    </w:rPr>
  </w:style>
  <w:style w:type="paragraph" w:styleId="Revision">
    <w:name w:val="Revision"/>
    <w:hidden/>
    <w:uiPriority w:val="99"/>
    <w:semiHidden/>
    <w:rsid w:val="00773CBB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5B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AA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563CA0"/>
  </w:style>
  <w:style w:type="character" w:customStyle="1" w:styleId="A3">
    <w:name w:val="A3"/>
    <w:uiPriority w:val="99"/>
    <w:rsid w:val="00FD16D8"/>
    <w:rPr>
      <w:rFonts w:cs="Ubuntu"/>
      <w:color w:val="000000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08217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7D6A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D6A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8064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4A7F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7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6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PSNC website colour swatch">
      <a:dk1>
        <a:sysClr val="windowText" lastClr="000000"/>
      </a:dk1>
      <a:lt1>
        <a:sysClr val="window" lastClr="FFFFFF"/>
      </a:lt1>
      <a:dk2>
        <a:srgbClr val="D58721"/>
      </a:dk2>
      <a:lt2>
        <a:srgbClr val="5185C0"/>
      </a:lt2>
      <a:accent1>
        <a:srgbClr val="4E3487"/>
      </a:accent1>
      <a:accent2>
        <a:srgbClr val="93378A"/>
      </a:accent2>
      <a:accent3>
        <a:srgbClr val="C3137B"/>
      </a:accent3>
      <a:accent4>
        <a:srgbClr val="F2E634"/>
      </a:accent4>
      <a:accent5>
        <a:srgbClr val="65922E"/>
      </a:accent5>
      <a:accent6>
        <a:srgbClr val="51968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17D9E47F34429ADF1BDAA305EC92" ma:contentTypeVersion="" ma:contentTypeDescription="Create a new document." ma:contentTypeScope="" ma:versionID="117e3f7b1ada122cfee675d92813d897">
  <xsd:schema xmlns:xsd="http://www.w3.org/2001/XMLSchema" xmlns:xs="http://www.w3.org/2001/XMLSchema" xmlns:p="http://schemas.microsoft.com/office/2006/metadata/properties" xmlns:ns2="1c7d3551-5694-4f12-b35a-d9a7a462ea4b" targetNamespace="http://schemas.microsoft.com/office/2006/metadata/properties" ma:root="true" ma:fieldsID="4baa607995b9c7eefe93172dfc180f21" ns2:_="">
    <xsd:import namespace="1c7d3551-5694-4f12-b35a-d9a7a462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EE0C9-EA4A-4308-B862-F740F7B42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F87BC-4486-41F6-860D-EFBCAF721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D8FF1-D659-40E3-850B-5ACE12CC1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Smeaton</dc:creator>
  <cp:lastModifiedBy>Melinda Mabbutt</cp:lastModifiedBy>
  <cp:revision>11</cp:revision>
  <cp:lastPrinted>2019-07-11T14:41:00Z</cp:lastPrinted>
  <dcterms:created xsi:type="dcterms:W3CDTF">2019-06-21T10:38:00Z</dcterms:created>
  <dcterms:modified xsi:type="dcterms:W3CDTF">2019-07-12T14:51:00Z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0x010100F17D17D9E47F34429ADF1BDAA305EC92</vt:lpwstr>
  </property>
</Properties>
</file>